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9" w:rsidRDefault="00E93688" w:rsidP="006A1970">
      <w:pPr>
        <w:pStyle w:val="BodyText"/>
        <w:jc w:val="center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w:drawing>
          <wp:inline distT="0" distB="0" distL="0" distR="0">
            <wp:extent cx="3990975" cy="1488863"/>
            <wp:effectExtent l="0" t="0" r="0" b="0"/>
            <wp:docPr id="2" name="Picture 2" descr="C:\Users\Owner\AppData\Local\Microsoft\Windows\Temporary Internet Files\Content.Outlook\ER40DKY0\DisasterMinistrie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Outlook\ER40DKY0\DisasterMinistries_Logo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44" b="7629"/>
                    <a:stretch/>
                  </pic:blipFill>
                  <pic:spPr bwMode="auto">
                    <a:xfrm>
                      <a:off x="0" y="0"/>
                      <a:ext cx="4006907" cy="14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0FB9" w:rsidRDefault="00480FB9">
      <w:pPr>
        <w:pStyle w:val="BodyText"/>
        <w:rPr>
          <w:rFonts w:ascii="Calibri"/>
          <w:b/>
        </w:rPr>
      </w:pPr>
    </w:p>
    <w:p w:rsidR="00480FB9" w:rsidRPr="0006733D" w:rsidRDefault="00C953A1" w:rsidP="00E93688">
      <w:pPr>
        <w:spacing w:line="1044" w:lineRule="exact"/>
        <w:ind w:left="105"/>
        <w:jc w:val="center"/>
        <w:rPr>
          <w:rFonts w:ascii="Calibri"/>
          <w:b/>
          <w:sz w:val="72"/>
          <w:szCs w:val="72"/>
        </w:rPr>
      </w:pPr>
      <w:r w:rsidRPr="0006733D">
        <w:rPr>
          <w:rFonts w:ascii="Calibri"/>
          <w:b/>
          <w:color w:val="231F20"/>
          <w:spacing w:val="-18"/>
          <w:sz w:val="72"/>
          <w:szCs w:val="72"/>
        </w:rPr>
        <w:t>PREPARING FOR A</w:t>
      </w:r>
      <w:r w:rsidR="00E93688" w:rsidRPr="0006733D">
        <w:rPr>
          <w:rFonts w:ascii="Calibri"/>
          <w:b/>
          <w:color w:val="231F20"/>
          <w:spacing w:val="-18"/>
          <w:sz w:val="72"/>
          <w:szCs w:val="72"/>
        </w:rPr>
        <w:t xml:space="preserve"> DISASTER</w:t>
      </w:r>
    </w:p>
    <w:p w:rsidR="00480FB9" w:rsidRPr="00C953A1" w:rsidRDefault="00913AE6" w:rsidP="00E93688">
      <w:pPr>
        <w:pStyle w:val="BodyText"/>
        <w:jc w:val="center"/>
        <w:rPr>
          <w:rFonts w:ascii="Calibri"/>
          <w:b/>
          <w:sz w:val="56"/>
          <w:szCs w:val="56"/>
        </w:rPr>
      </w:pPr>
      <w:r>
        <w:rPr>
          <w:rFonts w:ascii="Calibri"/>
          <w:b/>
          <w:sz w:val="56"/>
          <w:szCs w:val="56"/>
        </w:rPr>
        <w:t xml:space="preserve">A </w:t>
      </w:r>
      <w:r w:rsidR="002374D9">
        <w:rPr>
          <w:rFonts w:ascii="Calibri"/>
          <w:b/>
          <w:sz w:val="56"/>
          <w:szCs w:val="56"/>
        </w:rPr>
        <w:t>Guide</w:t>
      </w:r>
      <w:r>
        <w:rPr>
          <w:rFonts w:ascii="Calibri"/>
          <w:b/>
          <w:sz w:val="56"/>
          <w:szCs w:val="56"/>
        </w:rPr>
        <w:t xml:space="preserve"> </w:t>
      </w:r>
      <w:r w:rsidR="00E93688" w:rsidRPr="00C953A1">
        <w:rPr>
          <w:rFonts w:ascii="Calibri"/>
          <w:b/>
          <w:sz w:val="56"/>
          <w:szCs w:val="56"/>
        </w:rPr>
        <w:t>for</w:t>
      </w:r>
      <w:r w:rsidR="00F06F8C">
        <w:rPr>
          <w:rFonts w:ascii="Calibri"/>
          <w:b/>
          <w:sz w:val="56"/>
          <w:szCs w:val="56"/>
        </w:rPr>
        <w:t xml:space="preserve"> UCC</w:t>
      </w:r>
      <w:r w:rsidR="00E93688" w:rsidRPr="00C953A1">
        <w:rPr>
          <w:rFonts w:ascii="Calibri"/>
          <w:b/>
          <w:sz w:val="56"/>
          <w:szCs w:val="56"/>
        </w:rPr>
        <w:t xml:space="preserve"> Families</w:t>
      </w:r>
      <w:r w:rsidR="00F06F8C">
        <w:rPr>
          <w:rFonts w:ascii="Calibri"/>
          <w:b/>
          <w:sz w:val="56"/>
          <w:szCs w:val="56"/>
        </w:rPr>
        <w:t xml:space="preserve"> &amp; Friends</w:t>
      </w:r>
    </w:p>
    <w:p w:rsidR="00480FB9" w:rsidRDefault="00480FB9">
      <w:pPr>
        <w:pStyle w:val="BodyText"/>
        <w:rPr>
          <w:rFonts w:ascii="Calibri"/>
          <w:b/>
          <w:sz w:val="20"/>
        </w:rPr>
      </w:pPr>
    </w:p>
    <w:p w:rsidR="00480FB9" w:rsidRDefault="002B12CA" w:rsidP="002B12CA">
      <w:pPr>
        <w:pStyle w:val="BodyText"/>
        <w:spacing w:before="5"/>
        <w:jc w:val="center"/>
        <w:rPr>
          <w:rFonts w:ascii="Calibri"/>
          <w:b/>
          <w:sz w:val="26"/>
        </w:rPr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8" name="Picture 7" descr="cid:image006.jpg@01CD2176.E35A5C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id:image006.jpg@01CD2176.E35A5CE0"/>
                    <pic:cNvPicPr/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00" w:rsidRDefault="002F4900">
      <w:pPr>
        <w:pStyle w:val="BodyText"/>
        <w:spacing w:before="5"/>
        <w:rPr>
          <w:rFonts w:ascii="Calibri"/>
          <w:b/>
          <w:sz w:val="26"/>
        </w:rPr>
      </w:pPr>
    </w:p>
    <w:p w:rsidR="00480FB9" w:rsidRPr="00CE6D15" w:rsidRDefault="00E93688" w:rsidP="00E93688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6D15">
        <w:rPr>
          <w:rFonts w:asciiTheme="minorHAnsi" w:hAnsiTheme="minorHAnsi" w:cstheme="minorHAnsi"/>
          <w:b/>
          <w:color w:val="231F20"/>
          <w:sz w:val="32"/>
          <w:szCs w:val="32"/>
        </w:rPr>
        <w:t>A message to our churches:</w:t>
      </w:r>
    </w:p>
    <w:p w:rsidR="00480FB9" w:rsidRPr="00CE6D15" w:rsidRDefault="00480FB9" w:rsidP="00E93688">
      <w:pPr>
        <w:pStyle w:val="BodyText"/>
        <w:rPr>
          <w:rFonts w:asciiTheme="minorHAnsi" w:hAnsiTheme="minorHAnsi" w:cstheme="minorHAnsi"/>
          <w:sz w:val="19"/>
        </w:rPr>
      </w:pPr>
    </w:p>
    <w:p w:rsidR="00C953A1" w:rsidRPr="00CE6D15" w:rsidRDefault="00C953A1" w:rsidP="00E93688">
      <w:pPr>
        <w:pStyle w:val="BodyText"/>
        <w:rPr>
          <w:rFonts w:asciiTheme="minorHAnsi" w:hAnsiTheme="minorHAnsi" w:cstheme="minorHAnsi"/>
          <w:color w:val="231F20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The Mission Statement of United Church of Christ Disaster Ministries says</w:t>
      </w:r>
      <w:r w:rsidRPr="00CE6D15">
        <w:rPr>
          <w:rFonts w:asciiTheme="minorHAnsi" w:hAnsiTheme="minorHAnsi" w:cstheme="minorHAnsi"/>
          <w:i/>
          <w:color w:val="231F20"/>
          <w:sz w:val="24"/>
          <w:szCs w:val="24"/>
        </w:rPr>
        <w:t>, “Responding to the call of our Christ-centered faith, UCC Disaster Ministries supports holistic community recovery, worldwide, by engaging supporters, volunteers and partners to focus on preparedness, emergency relief and long-term recovery.”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 This </w:t>
      </w:r>
      <w:r w:rsidR="002374D9">
        <w:rPr>
          <w:rFonts w:asciiTheme="minorHAnsi" w:hAnsiTheme="minorHAnsi" w:cstheme="minorHAnsi"/>
          <w:color w:val="231F20"/>
          <w:sz w:val="24"/>
          <w:szCs w:val="24"/>
        </w:rPr>
        <w:t>Guide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supports that mission by encouraging our churches to take an active role in helping church families prepare for disaster.  “If members don’t survive a disaster, neither will the church,” says David </w:t>
      </w:r>
      <w:proofErr w:type="spellStart"/>
      <w:r w:rsidRPr="00CE6D15">
        <w:rPr>
          <w:rFonts w:asciiTheme="minorHAnsi" w:hAnsiTheme="minorHAnsi" w:cstheme="minorHAnsi"/>
          <w:color w:val="231F20"/>
          <w:sz w:val="24"/>
          <w:szCs w:val="24"/>
        </w:rPr>
        <w:t>Heald</w:t>
      </w:r>
      <w:proofErr w:type="spellEnd"/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, one of the Disaster Coordinators of the Florida Conference.   </w:t>
      </w:r>
    </w:p>
    <w:p w:rsidR="00C953A1" w:rsidRPr="00CE6D15" w:rsidRDefault="00C953A1" w:rsidP="00E93688">
      <w:pPr>
        <w:pStyle w:val="BodyText"/>
        <w:rPr>
          <w:rFonts w:asciiTheme="minorHAnsi" w:hAnsiTheme="minorHAnsi" w:cstheme="minorHAnsi"/>
          <w:color w:val="231F20"/>
          <w:sz w:val="24"/>
          <w:szCs w:val="24"/>
        </w:rPr>
      </w:pPr>
    </w:p>
    <w:p w:rsidR="000B0023" w:rsidRPr="00CE6D15" w:rsidRDefault="00C953A1" w:rsidP="000B0023">
      <w:pPr>
        <w:pStyle w:val="BodyText"/>
        <w:rPr>
          <w:rFonts w:asciiTheme="minorHAnsi" w:hAnsiTheme="minorHAnsi" w:cstheme="minorHAnsi"/>
          <w:color w:val="231F20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In a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disaster, every second counts.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Therefore, p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lanning what to do before a disaster strikes provides the best protection for the families in your congregation, as well as the community.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This </w:t>
      </w:r>
      <w:r w:rsidR="002374D9">
        <w:rPr>
          <w:rFonts w:asciiTheme="minorHAnsi" w:hAnsiTheme="minorHAnsi" w:cstheme="minorHAnsi"/>
          <w:color w:val="231F20"/>
          <w:sz w:val="24"/>
          <w:szCs w:val="24"/>
        </w:rPr>
        <w:t>Guide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is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intended to be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your resource to help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>y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our family stay safe in a storm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, fire, flood,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tornado or hurricane.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:rsidR="00480FB9" w:rsidRPr="00CE6D15" w:rsidRDefault="00480FB9" w:rsidP="00E9368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80FB9" w:rsidRPr="00CE6D15" w:rsidRDefault="00E93688" w:rsidP="00E93688">
      <w:pPr>
        <w:pStyle w:val="BodyText"/>
        <w:spacing w:line="264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Again,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encourage your families to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plan ahead and don’t be caught unaware.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>Help them m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ake a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family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disaster plan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,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including a communications plan, and assemble an emergency supply kit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“Bug </w:t>
      </w:r>
      <w:proofErr w:type="gramStart"/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>Out</w:t>
      </w:r>
      <w:proofErr w:type="gramEnd"/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Bag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>”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Take time now to learn more </w:t>
      </w:r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about disasters by going to websites like </w:t>
      </w:r>
      <w:hyperlink r:id="rId11" w:history="1">
        <w:r w:rsidR="000B0023" w:rsidRPr="00CE6D15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https://www.cdc.gov/disasters/index.html</w:t>
        </w:r>
      </w:hyperlink>
      <w:r w:rsidR="000B002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hyperlink r:id="rId12" w:history="1">
        <w:r w:rsidR="002F4900" w:rsidRPr="00CE6D15">
          <w:rPr>
            <w:rStyle w:val="Hyperlink"/>
            <w:rFonts w:asciiTheme="minorHAnsi" w:hAnsiTheme="minorHAnsi" w:cstheme="minorHAnsi"/>
            <w:sz w:val="24"/>
            <w:szCs w:val="24"/>
          </w:rPr>
          <w:t>https://www.ready.gov/prepare-for-emergencies</w:t>
        </w:r>
      </w:hyperlink>
      <w:r w:rsidR="002F4900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</w:p>
    <w:p w:rsidR="002B12CA" w:rsidRPr="00CE6D15" w:rsidRDefault="005968F7" w:rsidP="0023217B">
      <w:pPr>
        <w:pStyle w:val="BodyText"/>
        <w:spacing w:line="264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E6D15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503286856" behindDoc="1" locked="0" layoutInCell="1" allowOverlap="1">
            <wp:simplePos x="0" y="0"/>
            <wp:positionH relativeFrom="column">
              <wp:posOffset>1851660</wp:posOffset>
            </wp:positionH>
            <wp:positionV relativeFrom="page">
              <wp:posOffset>1082040</wp:posOffset>
            </wp:positionV>
            <wp:extent cx="3169920" cy="320802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vid\AppData\Local\Microsoft\Windows\INetCacheContent.Word\Disaster Pictogram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217B" w:rsidRPr="00CE6D15">
        <w:rPr>
          <w:rFonts w:asciiTheme="minorHAnsi" w:hAnsiTheme="minorHAnsi" w:cstheme="minorHAnsi"/>
          <w:b/>
          <w:sz w:val="72"/>
          <w:szCs w:val="72"/>
        </w:rPr>
        <w:t>KNOW THE HAZARDS</w:t>
      </w:r>
    </w:p>
    <w:p w:rsidR="00480FB9" w:rsidRPr="00CE6D15" w:rsidRDefault="00E93688" w:rsidP="00625628">
      <w:pPr>
        <w:pStyle w:val="BodyText"/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E6D15">
        <w:rPr>
          <w:rFonts w:asciiTheme="minorHAnsi" w:hAnsiTheme="minorHAnsi" w:cstheme="minorHAnsi"/>
          <w:b/>
          <w:color w:val="EE3224"/>
          <w:sz w:val="36"/>
          <w:szCs w:val="36"/>
        </w:rPr>
        <w:t>Tropical Storms and Hurricanes</w:t>
      </w:r>
    </w:p>
    <w:p w:rsidR="00480FB9" w:rsidRPr="00CE6D15" w:rsidRDefault="00E93688" w:rsidP="0023217B">
      <w:pPr>
        <w:pStyle w:val="BodyText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A tropical storm is a rotating, organized system of clouds and thunderstorms that originates over tropical or subtropical waters and has a closed low-level circulation.</w:t>
      </w:r>
      <w:r w:rsidR="0023217B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Often, the most </w:t>
      </w:r>
      <w:r w:rsidRPr="00CE6D15">
        <w:rPr>
          <w:rFonts w:asciiTheme="minorHAnsi" w:hAnsiTheme="minorHAnsi" w:cstheme="minorHAnsi"/>
          <w:color w:val="231F20"/>
          <w:w w:val="87"/>
          <w:sz w:val="24"/>
          <w:szCs w:val="24"/>
        </w:rPr>
        <w:t xml:space="preserve">significant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threat from a tropical storm or hurricane is the storm surge.</w:t>
      </w:r>
      <w:r w:rsidR="006A1970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(SEE BELOW)</w:t>
      </w:r>
    </w:p>
    <w:p w:rsidR="00480FB9" w:rsidRPr="00CE6D15" w:rsidRDefault="00E93688" w:rsidP="006A1970">
      <w:pPr>
        <w:pStyle w:val="BodyText"/>
        <w:spacing w:before="12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There are four levels of tropical storms:</w:t>
      </w:r>
    </w:p>
    <w:p w:rsidR="006A1970" w:rsidRPr="00CE6D15" w:rsidRDefault="00E93688" w:rsidP="006A19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Tropical Depression – Maximum sustained winds of 38 mph or less. </w:t>
      </w:r>
    </w:p>
    <w:p w:rsidR="00480FB9" w:rsidRPr="00CE6D15" w:rsidRDefault="00E93688" w:rsidP="006A19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Tropical Storm – Maximum sustained winds of 39-73 mph.</w:t>
      </w:r>
    </w:p>
    <w:p w:rsidR="006A1970" w:rsidRPr="00CE6D15" w:rsidRDefault="00E93688" w:rsidP="006A19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Hurricane – (Category 1, 2) Maximum sustained winds of </w:t>
      </w:r>
      <w:r w:rsidRPr="00CE6D15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74-110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mph. </w:t>
      </w:r>
    </w:p>
    <w:p w:rsidR="00480FB9" w:rsidRPr="00CE6D15" w:rsidRDefault="00E93688" w:rsidP="006A19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Major Hurricane – (Cat. 3, 4, 5) Sustained winds of </w:t>
      </w:r>
      <w:r w:rsidRPr="00CE6D15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111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mph or </w:t>
      </w:r>
      <w:r w:rsidR="00625628"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>higher.</w:t>
      </w:r>
    </w:p>
    <w:p w:rsidR="00480FB9" w:rsidRPr="00CE6D15" w:rsidRDefault="00E93688" w:rsidP="0023217B">
      <w:pPr>
        <w:pStyle w:val="Heading6"/>
        <w:ind w:left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Storm Watches</w:t>
      </w:r>
    </w:p>
    <w:p w:rsidR="00480FB9" w:rsidRPr="00CE6D15" w:rsidRDefault="006A1970" w:rsidP="0023217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   </w:t>
      </w:r>
      <w:r w:rsidR="00E9368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Tropical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Storm and Hurricane</w:t>
      </w:r>
      <w:r w:rsidR="00E93688" w:rsidRPr="00CE6D15">
        <w:rPr>
          <w:rFonts w:asciiTheme="minorHAnsi" w:hAnsiTheme="minorHAnsi" w:cstheme="minorHAnsi"/>
          <w:color w:val="231F20"/>
          <w:spacing w:val="-50"/>
          <w:sz w:val="24"/>
          <w:szCs w:val="24"/>
        </w:rPr>
        <w:t xml:space="preserve">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Watches are issued when conditions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62562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exist for some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portion of the next 48 hours.</w:t>
      </w:r>
    </w:p>
    <w:p w:rsidR="00480FB9" w:rsidRPr="00CE6D15" w:rsidRDefault="00E93688" w:rsidP="0023217B">
      <w:pPr>
        <w:pStyle w:val="Heading6"/>
        <w:ind w:left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Storm Warnings</w:t>
      </w:r>
    </w:p>
    <w:p w:rsidR="00480FB9" w:rsidRPr="00CE6D15" w:rsidRDefault="006A1970" w:rsidP="0023217B">
      <w:pPr>
        <w:pStyle w:val="BodyText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   </w:t>
      </w:r>
      <w:r w:rsidR="00E9368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Tropical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Storm and Hurricane Warnings are issued when conditions are expected in some portion of the warning area within 36 hours or less.</w:t>
      </w:r>
    </w:p>
    <w:p w:rsidR="00480FB9" w:rsidRPr="00CE6D15" w:rsidRDefault="00E93688" w:rsidP="006A1970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E6D15">
        <w:rPr>
          <w:rFonts w:asciiTheme="minorHAnsi" w:hAnsiTheme="minorHAnsi" w:cstheme="minorHAnsi"/>
          <w:b/>
          <w:color w:val="EE3224"/>
          <w:sz w:val="36"/>
          <w:szCs w:val="36"/>
        </w:rPr>
        <w:t>Storm Surge</w:t>
      </w:r>
    </w:p>
    <w:p w:rsidR="00480FB9" w:rsidRPr="00CE6D15" w:rsidRDefault="00E93688" w:rsidP="0023217B">
      <w:pPr>
        <w:pStyle w:val="BodyText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Storm surge is an abnormal and often dangerous rise of water levels.</w:t>
      </w:r>
      <w:r w:rsidR="006A1970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6A1970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flooding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effects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can occur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suddenly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are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in addition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to the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predicted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tide or astronomical tide. </w:t>
      </w:r>
      <w:r w:rsidR="006A1970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According to the National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Weather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Service, just 6 inches of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fast-moving</w:t>
      </w:r>
      <w:r w:rsidR="006A1970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flood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water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can knock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over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 adult; 2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feet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of rushing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water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can displace most vehicles.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Both situations present a drowning threat. </w:t>
      </w:r>
      <w:r w:rsidR="006A1970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Large, battering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waves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on top of the storm </w:t>
      </w:r>
      <w:proofErr w:type="gramStart"/>
      <w:r w:rsidRPr="00CE6D15">
        <w:rPr>
          <w:rFonts w:asciiTheme="minorHAnsi" w:hAnsiTheme="minorHAnsi" w:cstheme="minorHAnsi"/>
          <w:color w:val="231F20"/>
          <w:sz w:val="24"/>
          <w:szCs w:val="24"/>
        </w:rPr>
        <w:t>surge,</w:t>
      </w:r>
      <w:proofErr w:type="gramEnd"/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lastRenderedPageBreak/>
        <w:t xml:space="preserve">debris in the water can also pose </w:t>
      </w:r>
      <w:r w:rsidRPr="00CE6D15">
        <w:rPr>
          <w:rFonts w:asciiTheme="minorHAnsi" w:hAnsiTheme="minorHAnsi" w:cstheme="minorHAnsi"/>
          <w:color w:val="231F20"/>
          <w:spacing w:val="-1"/>
          <w:w w:val="87"/>
          <w:sz w:val="24"/>
          <w:szCs w:val="24"/>
        </w:rPr>
        <w:t xml:space="preserve">significant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threat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of injury or</w:t>
      </w:r>
      <w:r w:rsidRPr="00CE6D15">
        <w:rPr>
          <w:rFonts w:asciiTheme="minorHAnsi" w:hAnsiTheme="minorHAnsi" w:cstheme="minorHAnsi"/>
          <w:color w:val="231F20"/>
          <w:spacing w:val="5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death.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Depending on a storm’s strength and the terrain, a storm surge can also </w:t>
      </w:r>
      <w:r w:rsidRPr="00CE6D15">
        <w:rPr>
          <w:rFonts w:asciiTheme="minorHAnsi" w:hAnsiTheme="minorHAnsi" w:cstheme="minorHAnsi"/>
          <w:color w:val="231F20"/>
          <w:w w:val="73"/>
          <w:sz w:val="24"/>
          <w:szCs w:val="24"/>
        </w:rPr>
        <w:t xml:space="preserve">flood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inland areas.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This widespread threat can cut off evacuation routes and make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difficult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or impossible for emergency responders to reach you and provide assistance.</w:t>
      </w:r>
    </w:p>
    <w:p w:rsidR="0023217B" w:rsidRPr="00CE6D15" w:rsidRDefault="0023217B" w:rsidP="006A1970">
      <w:pPr>
        <w:pStyle w:val="Heading2"/>
        <w:spacing w:before="120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CE6D15">
        <w:rPr>
          <w:rFonts w:asciiTheme="minorHAnsi" w:hAnsiTheme="minorHAnsi" w:cstheme="minorHAnsi"/>
          <w:color w:val="EE3224"/>
          <w:sz w:val="36"/>
          <w:szCs w:val="36"/>
        </w:rPr>
        <w:t>Thunderstorms/Lightning</w:t>
      </w:r>
    </w:p>
    <w:p w:rsidR="0023217B" w:rsidRPr="00CE6D15" w:rsidRDefault="0023217B" w:rsidP="0023217B">
      <w:pPr>
        <w:pStyle w:val="BodyText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All thunderstorms produce lightning, which is a leading storm-related killer.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According to the National Weather Service, lightning causes approximately 80 deaths annually and about 300 injuries per year.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Most of these fatalities and injuries occur when people are caught outdoors during summer storms.</w:t>
      </w:r>
      <w:r w:rsidR="0062562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Thunderstorms can produce damaging winds that exceed 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100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mph, and can</w:t>
      </w:r>
      <w:r w:rsidRPr="00CE6D15">
        <w:rPr>
          <w:rFonts w:asciiTheme="minorHAnsi" w:hAnsiTheme="minorHAnsi" w:cstheme="minorHAnsi"/>
          <w:color w:val="231F20"/>
          <w:spacing w:val="-29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also spawn tornadoes and hail.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However,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the leading cause of death associated with thunderstorms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is</w:t>
      </w:r>
      <w:r w:rsidR="00412CAA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flash flooding</w:t>
      </w:r>
      <w:r w:rsidRPr="00CE6D15">
        <w:rPr>
          <w:rFonts w:asciiTheme="minorHAnsi" w:hAnsiTheme="minorHAnsi" w:cstheme="minorHAnsi"/>
          <w:color w:val="231F20"/>
          <w:w w:val="85"/>
          <w:sz w:val="24"/>
          <w:szCs w:val="24"/>
        </w:rPr>
        <w:t xml:space="preserve">,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which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leads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to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more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than 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>140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fatalities each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year,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according to the National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Weather</w:t>
      </w:r>
      <w:r w:rsidRPr="00CE6D15">
        <w:rPr>
          <w:rFonts w:asciiTheme="minorHAnsi" w:hAnsiTheme="minorHAnsi" w:cstheme="minorHAnsi"/>
          <w:color w:val="231F20"/>
          <w:spacing w:val="-3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Service.</w:t>
      </w:r>
    </w:p>
    <w:p w:rsidR="00480FB9" w:rsidRPr="00CE6D15" w:rsidRDefault="00E93688" w:rsidP="00412CAA">
      <w:pPr>
        <w:pStyle w:val="Heading2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CE6D15">
        <w:rPr>
          <w:rFonts w:asciiTheme="minorHAnsi" w:hAnsiTheme="minorHAnsi" w:cstheme="minorHAnsi"/>
          <w:color w:val="EE3224"/>
          <w:sz w:val="36"/>
          <w:szCs w:val="36"/>
        </w:rPr>
        <w:t>Flooding</w:t>
      </w:r>
    </w:p>
    <w:p w:rsidR="00480FB9" w:rsidRPr="00CE6D15" w:rsidRDefault="00E93688" w:rsidP="0006733D">
      <w:pPr>
        <w:pStyle w:val="BodyText"/>
        <w:spacing w:line="264" w:lineRule="auto"/>
        <w:ind w:left="100" w:right="336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Flooding is one of the most common natural hazards, and it can happen with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little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warning.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Some </w:t>
      </w:r>
      <w:r w:rsidRPr="00CE6D15">
        <w:rPr>
          <w:rFonts w:asciiTheme="minorHAnsi" w:hAnsiTheme="minorHAnsi" w:cstheme="minorHAnsi"/>
          <w:color w:val="231F20"/>
          <w:w w:val="77"/>
          <w:sz w:val="24"/>
          <w:szCs w:val="24"/>
        </w:rPr>
        <w:t xml:space="preserve">floods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develop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>slowly,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over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long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periods of rainfall; </w:t>
      </w:r>
      <w:r w:rsidRPr="00CE6D1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others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develop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quickly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from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heavy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rain</w:t>
      </w:r>
      <w:r w:rsidRPr="00CE6D15">
        <w:rPr>
          <w:rFonts w:asciiTheme="minorHAnsi" w:hAnsiTheme="minorHAnsi" w:cstheme="minorHAnsi"/>
          <w:color w:val="231F20"/>
          <w:w w:val="85"/>
          <w:sz w:val="24"/>
          <w:szCs w:val="24"/>
        </w:rPr>
        <w:t xml:space="preserve">. 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Floods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may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occur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when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riv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ers 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>and streams overrun their banks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or 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when there is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an accumulation of rainwater on saturated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ground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paved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surfaces.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>Areas may also flood due to blocked drain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s.</w:t>
      </w:r>
    </w:p>
    <w:p w:rsidR="00480FB9" w:rsidRPr="00CE6D15" w:rsidRDefault="00E93688" w:rsidP="0006733D">
      <w:pPr>
        <w:pStyle w:val="BodyText"/>
        <w:spacing w:line="264" w:lineRule="auto"/>
        <w:ind w:left="100" w:right="292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Flood risk is not just based on history, but also on rainfall, topography,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>flood-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control measures, </w:t>
      </w:r>
      <w:r w:rsidRPr="00CE6D15">
        <w:rPr>
          <w:rFonts w:asciiTheme="minorHAnsi" w:hAnsiTheme="minorHAnsi" w:cstheme="minorHAnsi"/>
          <w:color w:val="231F20"/>
          <w:w w:val="86"/>
          <w:sz w:val="24"/>
          <w:szCs w:val="24"/>
        </w:rPr>
        <w:t xml:space="preserve">river-flow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and tidal-surge conditions, as well as changes due to land development and construction.</w:t>
      </w:r>
    </w:p>
    <w:p w:rsidR="00480FB9" w:rsidRPr="00CE6D15" w:rsidRDefault="00E93688" w:rsidP="0006733D">
      <w:pPr>
        <w:pStyle w:val="BodyText"/>
        <w:spacing w:line="264" w:lineRule="auto"/>
        <w:ind w:left="100" w:right="336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Driving on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flooded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roadways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very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dangerous.</w:t>
      </w:r>
      <w:r w:rsidR="00412CAA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Flood waters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can be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swift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powerful.</w:t>
      </w:r>
      <w:r w:rsidR="00412CAA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More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than half of all </w:t>
      </w:r>
      <w:r w:rsidRPr="00CE6D15">
        <w:rPr>
          <w:rFonts w:asciiTheme="minorHAnsi" w:hAnsiTheme="minorHAnsi" w:cstheme="minorHAnsi"/>
          <w:color w:val="231F20"/>
          <w:spacing w:val="-1"/>
          <w:w w:val="89"/>
          <w:sz w:val="24"/>
          <w:szCs w:val="24"/>
        </w:rPr>
        <w:t xml:space="preserve">flood-related </w:t>
      </w:r>
      <w:proofErr w:type="spellStart"/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drownings</w:t>
      </w:r>
      <w:proofErr w:type="spellEnd"/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occur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when vehicles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enter </w:t>
      </w:r>
      <w:r w:rsidRPr="00CE6D15">
        <w:rPr>
          <w:rFonts w:asciiTheme="minorHAnsi" w:hAnsiTheme="minorHAnsi" w:cstheme="minorHAnsi"/>
          <w:color w:val="231F20"/>
          <w:w w:val="80"/>
          <w:sz w:val="24"/>
          <w:szCs w:val="24"/>
        </w:rPr>
        <w:t xml:space="preserve">flooded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roadways.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When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you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see </w:t>
      </w:r>
      <w:r w:rsidRPr="00CE6D15">
        <w:rPr>
          <w:rFonts w:asciiTheme="minorHAnsi" w:hAnsiTheme="minorHAnsi" w:cstheme="minorHAnsi"/>
          <w:color w:val="231F20"/>
          <w:w w:val="80"/>
          <w:sz w:val="24"/>
          <w:szCs w:val="24"/>
        </w:rPr>
        <w:t xml:space="preserve">flooded 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roadways,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remember: </w:t>
      </w:r>
      <w:r w:rsidRPr="00CE6D15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>Turn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Around,</w:t>
      </w:r>
      <w:r w:rsidRPr="00CE6D15">
        <w:rPr>
          <w:rFonts w:asciiTheme="minorHAnsi" w:hAnsiTheme="minorHAnsi" w:cstheme="minorHAnsi"/>
          <w:b/>
          <w:color w:val="231F20"/>
          <w:spacing w:val="-5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Don’t Drown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!</w:t>
      </w:r>
    </w:p>
    <w:p w:rsidR="0006733D" w:rsidRPr="00CE6D15" w:rsidRDefault="00E93688" w:rsidP="0006733D">
      <w:pPr>
        <w:pStyle w:val="BodyText"/>
        <w:spacing w:line="264" w:lineRule="auto"/>
        <w:ind w:left="100" w:right="201"/>
        <w:rPr>
          <w:rFonts w:asciiTheme="minorHAnsi" w:hAnsiTheme="minorHAnsi" w:cstheme="minorHAnsi"/>
          <w:color w:val="231F20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Most homeowners insurance, even with a hurricane policy, does NOT cover</w:t>
      </w:r>
      <w:r w:rsidR="002374D9">
        <w:rPr>
          <w:rFonts w:asciiTheme="minorHAnsi" w:hAnsiTheme="minorHAnsi" w:cstheme="minorHAnsi"/>
          <w:color w:val="231F20"/>
          <w:sz w:val="24"/>
          <w:szCs w:val="24"/>
        </w:rPr>
        <w:t xml:space="preserve"> flood</w:t>
      </w:r>
      <w:r w:rsidRPr="00CE6D15">
        <w:rPr>
          <w:rFonts w:asciiTheme="minorHAnsi" w:hAnsiTheme="minorHAnsi" w:cstheme="minorHAnsi"/>
          <w:color w:val="231F20"/>
          <w:w w:val="73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damages.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Flooding from rising waters requires a separate insurance policy.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Contact the National Flood Insurance Program at (800) 767-4341 or visit </w:t>
      </w:r>
      <w:hyperlink r:id="rId14">
        <w:r w:rsidRPr="00CE6D15">
          <w:rPr>
            <w:rFonts w:asciiTheme="minorHAnsi" w:hAnsiTheme="minorHAnsi" w:cstheme="minorHAnsi"/>
            <w:color w:val="231F20"/>
            <w:w w:val="92"/>
            <w:sz w:val="24"/>
            <w:szCs w:val="24"/>
          </w:rPr>
          <w:t>www.floodsmart.gov</w:t>
        </w:r>
      </w:hyperlink>
      <w:r w:rsidRPr="00CE6D15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480FB9" w:rsidRPr="00CE6D15" w:rsidRDefault="00E93688" w:rsidP="0006733D">
      <w:pPr>
        <w:pStyle w:val="BodyText"/>
        <w:spacing w:before="118" w:line="264" w:lineRule="auto"/>
        <w:ind w:left="100" w:right="201"/>
        <w:jc w:val="center"/>
        <w:rPr>
          <w:rFonts w:asciiTheme="minorHAnsi" w:hAnsiTheme="minorHAnsi" w:cstheme="minorHAnsi"/>
          <w:sz w:val="36"/>
          <w:szCs w:val="36"/>
        </w:rPr>
      </w:pPr>
      <w:r w:rsidRPr="00CE6D15">
        <w:rPr>
          <w:rFonts w:asciiTheme="minorHAnsi" w:hAnsiTheme="minorHAnsi" w:cstheme="minorHAnsi"/>
          <w:color w:val="EE3224"/>
          <w:sz w:val="36"/>
          <w:szCs w:val="36"/>
        </w:rPr>
        <w:t>Tornadoes</w:t>
      </w:r>
    </w:p>
    <w:p w:rsidR="00480FB9" w:rsidRPr="00CE6D15" w:rsidRDefault="00E93688" w:rsidP="0006733D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Tornadoes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are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nature’s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most violent storms.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They extend from a thunderstorm to the ground with winds that can reach 300 mph.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Damage paths from torna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does can stretch several miles.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While some tornadoes are clearly visible, others are obscured by rain or low-hanging clouds.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Occasionally,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tornadoes develop so rapidly that little, if 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any,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advance warning is possible.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Before a tornado strikes, the wind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may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be calm and the air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may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become still.</w:t>
      </w:r>
      <w:r w:rsidR="0006733D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Tornado danger signs include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d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ark, often greenish</w:t>
      </w:r>
      <w:r w:rsidRPr="00CE6D15">
        <w:rPr>
          <w:rFonts w:asciiTheme="minorHAnsi" w:hAnsiTheme="minorHAnsi" w:cstheme="minorHAnsi"/>
          <w:color w:val="231F20"/>
          <w:spacing w:val="-28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sky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>; h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ail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>, and/or a l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oud 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roar,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similar to a freight</w:t>
      </w:r>
      <w:r w:rsidRPr="00CE6D15">
        <w:rPr>
          <w:rFonts w:asciiTheme="minorHAnsi" w:hAnsiTheme="minorHAnsi" w:cstheme="minorHAnsi"/>
          <w:color w:val="231F20"/>
          <w:spacing w:val="-25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train</w:t>
      </w:r>
      <w:r w:rsidR="00EC0C10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480FB9" w:rsidRPr="00CE6D15" w:rsidRDefault="00E93688" w:rsidP="0006733D">
      <w:pPr>
        <w:pStyle w:val="BodyText"/>
        <w:spacing w:line="264" w:lineRule="auto"/>
        <w:ind w:left="100" w:right="80"/>
        <w:jc w:val="both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Tornadoes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may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accompany tropical storms and hurricanes as they move inland. 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While there is no designated tornado season,</w:t>
      </w:r>
      <w:r w:rsidRPr="00CE6D15">
        <w:rPr>
          <w:rFonts w:asciiTheme="minorHAnsi" w:hAnsiTheme="minorHAnsi" w:cstheme="minorHAnsi"/>
          <w:color w:val="231F20"/>
          <w:spacing w:val="-45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tornadoes occur more frequently in the spring and summer months.</w:t>
      </w:r>
      <w:r w:rsidR="00412CAA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Tornado-related deaths average 70 </w:t>
      </w:r>
      <w:proofErr w:type="gramStart"/>
      <w:r w:rsidRPr="00CE6D15">
        <w:rPr>
          <w:rFonts w:asciiTheme="minorHAnsi" w:hAnsiTheme="minorHAnsi" w:cstheme="minorHAnsi"/>
          <w:color w:val="231F20"/>
          <w:sz w:val="24"/>
          <w:szCs w:val="24"/>
        </w:rPr>
        <w:t>per</w:t>
      </w:r>
      <w:r w:rsidRPr="00CE6D15">
        <w:rPr>
          <w:rFonts w:asciiTheme="minorHAnsi" w:hAnsiTheme="minorHAnsi" w:cstheme="minorHAnsi"/>
          <w:color w:val="231F20"/>
          <w:spacing w:val="-42"/>
          <w:sz w:val="24"/>
          <w:szCs w:val="24"/>
        </w:rPr>
        <w:t xml:space="preserve"> </w:t>
      </w:r>
      <w:r w:rsidR="00412CAA" w:rsidRPr="00CE6D15">
        <w:rPr>
          <w:rFonts w:asciiTheme="minorHAnsi" w:hAnsiTheme="minorHAnsi" w:cstheme="minorHAnsi"/>
          <w:color w:val="231F20"/>
          <w:spacing w:val="-42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>year</w:t>
      </w:r>
      <w:proofErr w:type="gramEnd"/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>.</w:t>
      </w:r>
    </w:p>
    <w:p w:rsidR="00480FB9" w:rsidRPr="00CE6D15" w:rsidRDefault="00E93688" w:rsidP="0006733D">
      <w:pPr>
        <w:pStyle w:val="Heading6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Tornado Watch</w:t>
      </w:r>
    </w:p>
    <w:p w:rsidR="00480FB9" w:rsidRPr="00CE6D15" w:rsidRDefault="00412CAA" w:rsidP="0006733D">
      <w:pPr>
        <w:pStyle w:val="BodyText"/>
        <w:ind w:left="100" w:right="818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 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="00E9368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Tornado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Watch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means conditions are favorable for the development of tornadoes within and close to the watch area.</w:t>
      </w:r>
    </w:p>
    <w:p w:rsidR="00480FB9" w:rsidRPr="00CE6D15" w:rsidRDefault="00E93688" w:rsidP="0006733D">
      <w:pPr>
        <w:pStyle w:val="Heading6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Tornado Warning</w:t>
      </w:r>
    </w:p>
    <w:p w:rsidR="00480FB9" w:rsidRPr="00CE6D15" w:rsidRDefault="00412CAA" w:rsidP="0006733D">
      <w:pPr>
        <w:pStyle w:val="BodyText"/>
        <w:ind w:left="100" w:right="94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  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="00E9368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Tornado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Warning means a storm spotter has observed a tornado or radar is indicating that a tornado is occurring or</w:t>
      </w:r>
      <w:r w:rsidR="0046133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is </w:t>
      </w:r>
      <w:r w:rsidR="00EE1F3A" w:rsidRPr="00CE6D15">
        <w:rPr>
          <w:rFonts w:asciiTheme="minorHAnsi" w:hAnsiTheme="minorHAnsi" w:cstheme="minorHAnsi"/>
          <w:color w:val="231F20"/>
          <w:sz w:val="24"/>
          <w:szCs w:val="24"/>
        </w:rPr>
        <w:t>close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27530D" w:rsidRDefault="0027530D" w:rsidP="00412CAA">
      <w:pPr>
        <w:pStyle w:val="Heading2"/>
        <w:spacing w:before="120"/>
        <w:jc w:val="center"/>
        <w:rPr>
          <w:rFonts w:asciiTheme="minorHAnsi" w:hAnsiTheme="minorHAnsi" w:cstheme="minorHAnsi"/>
          <w:color w:val="EE3224"/>
          <w:sz w:val="36"/>
          <w:szCs w:val="36"/>
        </w:rPr>
      </w:pPr>
    </w:p>
    <w:p w:rsidR="00480FB9" w:rsidRPr="00CE6D15" w:rsidRDefault="00E93688" w:rsidP="00412CAA">
      <w:pPr>
        <w:pStyle w:val="Heading2"/>
        <w:spacing w:before="120"/>
        <w:jc w:val="center"/>
        <w:rPr>
          <w:rFonts w:asciiTheme="minorHAnsi" w:hAnsiTheme="minorHAnsi" w:cstheme="minorHAnsi"/>
          <w:sz w:val="36"/>
          <w:szCs w:val="36"/>
        </w:rPr>
      </w:pPr>
      <w:r w:rsidRPr="00CE6D15">
        <w:rPr>
          <w:rFonts w:asciiTheme="minorHAnsi" w:hAnsiTheme="minorHAnsi" w:cstheme="minorHAnsi"/>
          <w:color w:val="EE3224"/>
          <w:sz w:val="36"/>
          <w:szCs w:val="36"/>
        </w:rPr>
        <w:lastRenderedPageBreak/>
        <w:t>Wildfires</w:t>
      </w:r>
    </w:p>
    <w:p w:rsidR="00480FB9" w:rsidRPr="00CE6D15" w:rsidRDefault="00412CAA">
      <w:pPr>
        <w:pStyle w:val="BodyText"/>
        <w:spacing w:before="65" w:line="264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Wildfires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can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spread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quickly,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igniting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brush, trees, and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houses.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To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protect your residence, the Forest Service recommends maintaining a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“defensible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space” – a zone </w:t>
      </w:r>
      <w:r w:rsidR="00E93688"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free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of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flammable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>plants and debris – of at least 30 feet around your house and other structures.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This means that you should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remove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dead branches, shrubbery and other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debris.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You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should also mow grass regularly and prune tree limbs within the defensible space to a height of </w:t>
      </w:r>
      <w:r w:rsidR="00E93688"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10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="00E93688" w:rsidRPr="00CE6D15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15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feet from ground level.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Otherwise, lower limbs draped with vines and debris could act as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“ladder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fuel” </w:t>
      </w:r>
      <w:r w:rsidR="00E93688"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by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igniting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allowing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fire </w:t>
      </w:r>
      <w:r w:rsidR="00E93688"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to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reach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93688"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>your roof</w:t>
      </w:r>
      <w:r w:rsidR="00E93688" w:rsidRPr="00CE6D15">
        <w:rPr>
          <w:rFonts w:asciiTheme="minorHAnsi" w:hAnsiTheme="minorHAnsi" w:cstheme="minorHAnsi"/>
          <w:color w:val="231F20"/>
          <w:spacing w:val="-1"/>
          <w:w w:val="83"/>
          <w:sz w:val="24"/>
          <w:szCs w:val="24"/>
        </w:rPr>
        <w:t xml:space="preserve">. </w:t>
      </w:r>
      <w:r w:rsidR="00E93688"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Also, </w:t>
      </w:r>
      <w:r w:rsidR="00E9368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remove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accumulated </w:t>
      </w:r>
      <w:r w:rsidR="00E9368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leaves </w:t>
      </w:r>
      <w:r w:rsidR="00E93688"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from your roof </w:t>
      </w:r>
      <w:r w:rsidR="00E93688"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and </w:t>
      </w:r>
      <w:r w:rsidR="00E9368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gutters. </w:t>
      </w:r>
      <w:r w:rsidR="00461333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</w:p>
    <w:p w:rsidR="00480FB9" w:rsidRPr="00CE6D15" w:rsidRDefault="00E93688" w:rsidP="00461333">
      <w:pPr>
        <w:pStyle w:val="BodyText"/>
        <w:spacing w:before="120" w:line="264" w:lineRule="auto"/>
        <w:ind w:left="100" w:right="239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If an evacuation order is given for</w:t>
      </w:r>
      <w:r w:rsidR="0046133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wildfires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in your area, you should leave immediately to protect yourself and your family.</w:t>
      </w:r>
      <w:r w:rsidR="0046133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If you encounter smoke while driving, follow these tips:</w:t>
      </w:r>
    </w:p>
    <w:p w:rsidR="00480FB9" w:rsidRPr="00CE6D15" w:rsidRDefault="00E93688" w:rsidP="00461333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28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Slow down and use your low-beam</w:t>
      </w:r>
      <w:r w:rsidRPr="00CE6D15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headlights,</w:t>
      </w:r>
    </w:p>
    <w:p w:rsidR="00480FB9" w:rsidRPr="00CE6D15" w:rsidRDefault="00E93688" w:rsidP="00461333">
      <w:pPr>
        <w:pStyle w:val="ListParagraph"/>
        <w:numPr>
          <w:ilvl w:val="0"/>
          <w:numId w:val="4"/>
        </w:numPr>
        <w:tabs>
          <w:tab w:val="left" w:pos="821"/>
        </w:tabs>
        <w:spacing w:before="0" w:line="264" w:lineRule="auto"/>
        <w:ind w:right="182" w:hanging="28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If the smoke becomes so thick that you cannot see clearly enough to continue driving, pull off the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roadway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and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stop.</w:t>
      </w:r>
      <w:r w:rsidR="00461333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Turn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on your</w:t>
      </w:r>
      <w:r w:rsidRPr="00CE6D15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emergency</w:t>
      </w:r>
      <w:r w:rsidR="00461333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flashers</w:t>
      </w:r>
      <w:r w:rsidRPr="00CE6D15">
        <w:rPr>
          <w:rFonts w:asciiTheme="minorHAnsi" w:hAnsiTheme="minorHAnsi" w:cstheme="minorHAnsi"/>
          <w:color w:val="231F20"/>
          <w:w w:val="85"/>
          <w:sz w:val="24"/>
          <w:szCs w:val="24"/>
        </w:rPr>
        <w:t>.</w:t>
      </w:r>
    </w:p>
    <w:p w:rsidR="00480FB9" w:rsidRPr="00CE6D15" w:rsidRDefault="00E93688" w:rsidP="00461333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28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Exit the 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>v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ehicle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m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o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>v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 to a sa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f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locatio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n </w:t>
      </w:r>
      <w:r w:rsidRPr="00CE6D15">
        <w:rPr>
          <w:rFonts w:asciiTheme="minorHAnsi" w:hAnsiTheme="minorHAnsi" w:cstheme="minorHAnsi"/>
          <w:color w:val="231F20"/>
          <w:spacing w:val="-8"/>
          <w:sz w:val="24"/>
          <w:szCs w:val="24"/>
        </w:rPr>
        <w:t>a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w</w:t>
      </w:r>
      <w:r w:rsidRPr="00CE6D15">
        <w:rPr>
          <w:rFonts w:asciiTheme="minorHAnsi" w:hAnsiTheme="minorHAnsi" w:cstheme="minorHAnsi"/>
          <w:color w:val="231F20"/>
          <w:spacing w:val="-9"/>
          <w:sz w:val="24"/>
          <w:szCs w:val="24"/>
        </w:rPr>
        <w:t>a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y f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>r</w:t>
      </w:r>
      <w:r w:rsidR="00461333" w:rsidRPr="00CE6D15">
        <w:rPr>
          <w:rFonts w:asciiTheme="minorHAnsi" w:hAnsiTheme="minorHAnsi" w:cstheme="minorHAnsi"/>
          <w:color w:val="231F20"/>
          <w:sz w:val="24"/>
          <w:szCs w:val="24"/>
        </w:rPr>
        <w:t>om traffic.</w:t>
      </w:r>
    </w:p>
    <w:p w:rsidR="00480FB9" w:rsidRPr="00CE6D15" w:rsidRDefault="00461333" w:rsidP="00461333">
      <w:pPr>
        <w:pStyle w:val="ListParagraph"/>
        <w:numPr>
          <w:ilvl w:val="0"/>
          <w:numId w:val="4"/>
        </w:numPr>
        <w:tabs>
          <w:tab w:val="left" w:pos="821"/>
        </w:tabs>
        <w:spacing w:before="0" w:line="264" w:lineRule="auto"/>
        <w:ind w:right="266" w:hanging="280"/>
        <w:jc w:val="both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Dial 911 to report </w:t>
      </w:r>
      <w:r w:rsidR="00E9368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="00E93688"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hazard</w:t>
      </w:r>
      <w:r w:rsidR="00E93688" w:rsidRPr="00CE6D15">
        <w:rPr>
          <w:rFonts w:asciiTheme="minorHAnsi" w:hAnsiTheme="minorHAnsi" w:cstheme="minorHAnsi"/>
          <w:color w:val="231F20"/>
          <w:w w:val="80"/>
          <w:sz w:val="24"/>
          <w:szCs w:val="24"/>
        </w:rPr>
        <w:t>.</w:t>
      </w:r>
    </w:p>
    <w:p w:rsidR="00CE6D15" w:rsidRDefault="00CE6D15" w:rsidP="00E00368">
      <w:pPr>
        <w:pStyle w:val="BodyText"/>
        <w:spacing w:line="264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</w:p>
    <w:p w:rsidR="007C47B0" w:rsidRPr="00CE6D15" w:rsidRDefault="007C47B0" w:rsidP="00E00368">
      <w:pPr>
        <w:pStyle w:val="BodyText"/>
        <w:spacing w:line="264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CE6D15">
        <w:rPr>
          <w:rFonts w:asciiTheme="minorHAnsi" w:hAnsiTheme="minorHAnsi" w:cstheme="minorHAnsi"/>
          <w:b/>
          <w:caps/>
          <w:sz w:val="56"/>
          <w:szCs w:val="56"/>
        </w:rPr>
        <w:t>What is Disaster Preparedness?</w:t>
      </w:r>
    </w:p>
    <w:p w:rsidR="007C47B0" w:rsidRPr="00CE6D15" w:rsidRDefault="007C47B0" w:rsidP="00977739">
      <w:pPr>
        <w:pStyle w:val="BodyText"/>
        <w:spacing w:line="264" w:lineRule="auto"/>
        <w:rPr>
          <w:rFonts w:asciiTheme="minorHAnsi" w:hAnsiTheme="minorHAnsi" w:cstheme="minorHAnsi"/>
          <w:b/>
          <w:sz w:val="24"/>
          <w:szCs w:val="24"/>
        </w:rPr>
      </w:pPr>
      <w:r w:rsidRPr="00CE6D15">
        <w:rPr>
          <w:rFonts w:asciiTheme="minorHAnsi" w:hAnsiTheme="minorHAnsi" w:cstheme="minorHAnsi"/>
          <w:b/>
          <w:sz w:val="24"/>
          <w:szCs w:val="24"/>
        </w:rPr>
        <w:t xml:space="preserve">Section 2 </w:t>
      </w:r>
      <w:r w:rsidRPr="00CE6D15">
        <w:rPr>
          <w:rFonts w:asciiTheme="minorHAnsi" w:hAnsiTheme="minorHAnsi" w:cstheme="minorHAnsi"/>
          <w:sz w:val="24"/>
          <w:szCs w:val="24"/>
        </w:rPr>
        <w:t xml:space="preserve">of this </w:t>
      </w:r>
      <w:r w:rsidR="002374D9">
        <w:rPr>
          <w:rFonts w:asciiTheme="minorHAnsi" w:hAnsiTheme="minorHAnsi" w:cstheme="minorHAnsi"/>
          <w:sz w:val="24"/>
          <w:szCs w:val="24"/>
        </w:rPr>
        <w:t>Guide</w:t>
      </w:r>
      <w:r w:rsidRPr="00CE6D15">
        <w:rPr>
          <w:rFonts w:asciiTheme="minorHAnsi" w:hAnsiTheme="minorHAnsi" w:cstheme="minorHAnsi"/>
          <w:sz w:val="24"/>
          <w:szCs w:val="24"/>
        </w:rPr>
        <w:t xml:space="preserve"> is an Introduction to Disaster Preparedness. It discusses what </w:t>
      </w:r>
      <w:r w:rsidR="00673F15" w:rsidRPr="00CE6D15">
        <w:rPr>
          <w:rFonts w:asciiTheme="minorHAnsi" w:hAnsiTheme="minorHAnsi" w:cstheme="minorHAnsi"/>
          <w:sz w:val="24"/>
          <w:szCs w:val="24"/>
        </w:rPr>
        <w:t>may be</w:t>
      </w:r>
      <w:r w:rsidRPr="00CE6D15">
        <w:rPr>
          <w:rFonts w:asciiTheme="minorHAnsi" w:hAnsiTheme="minorHAnsi" w:cstheme="minorHAnsi"/>
          <w:sz w:val="24"/>
          <w:szCs w:val="24"/>
        </w:rPr>
        <w:t xml:space="preserve"> important to you and how everything can change in an instant. It describes scenarios and how you can get started to prepare for a disaster.</w:t>
      </w:r>
    </w:p>
    <w:p w:rsidR="0006733D" w:rsidRPr="00CE6D15" w:rsidRDefault="0006733D" w:rsidP="00E00368">
      <w:pPr>
        <w:pStyle w:val="BodyText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0368" w:rsidRPr="00CE6D15" w:rsidRDefault="00E00368" w:rsidP="00E00368">
      <w:pPr>
        <w:pStyle w:val="BodyText"/>
        <w:spacing w:line="264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E6D15">
        <w:rPr>
          <w:rFonts w:asciiTheme="minorHAnsi" w:hAnsiTheme="minorHAnsi" w:cstheme="minorHAnsi"/>
          <w:b/>
          <w:sz w:val="72"/>
          <w:szCs w:val="72"/>
        </w:rPr>
        <w:t>KNOW YOUR PLAN</w:t>
      </w:r>
    </w:p>
    <w:p w:rsidR="00E00368" w:rsidRPr="00CE6D15" w:rsidRDefault="00E00368" w:rsidP="00E00368">
      <w:pPr>
        <w:pStyle w:val="Heading2"/>
        <w:spacing w:before="27"/>
        <w:jc w:val="center"/>
        <w:rPr>
          <w:rFonts w:asciiTheme="minorHAnsi" w:hAnsiTheme="minorHAnsi" w:cstheme="minorHAnsi"/>
          <w:sz w:val="36"/>
          <w:szCs w:val="36"/>
        </w:rPr>
      </w:pPr>
      <w:r w:rsidRPr="00CE6D15">
        <w:rPr>
          <w:rFonts w:asciiTheme="minorHAnsi" w:hAnsiTheme="minorHAnsi" w:cstheme="minorHAnsi"/>
          <w:color w:val="EE3224"/>
          <w:sz w:val="36"/>
          <w:szCs w:val="36"/>
        </w:rPr>
        <w:t>Family Plan</w:t>
      </w:r>
    </w:p>
    <w:p w:rsidR="00E00368" w:rsidRPr="00CE6D15" w:rsidRDefault="00E00368" w:rsidP="00E00368">
      <w:pPr>
        <w:pStyle w:val="ListParagraph"/>
        <w:numPr>
          <w:ilvl w:val="0"/>
          <w:numId w:val="3"/>
        </w:numPr>
        <w:tabs>
          <w:tab w:val="left" w:pos="91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C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>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eate a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Family Plan</w:t>
      </w:r>
      <w:r w:rsidR="00673F15"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r w:rsidR="00673F15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in </w:t>
      </w:r>
      <w:r w:rsidR="00673F15" w:rsidRPr="00CE6D15">
        <w:rPr>
          <w:rFonts w:asciiTheme="minorHAnsi" w:hAnsiTheme="minorHAnsi" w:cstheme="minorHAnsi"/>
          <w:b/>
          <w:color w:val="231F20"/>
          <w:sz w:val="24"/>
          <w:szCs w:val="24"/>
        </w:rPr>
        <w:t>Section 3</w:t>
      </w:r>
      <w:r w:rsidR="00673F15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that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identi</w:t>
      </w:r>
      <w:r w:rsidRPr="00CE6D15">
        <w:rPr>
          <w:rFonts w:asciiTheme="minorHAnsi" w:hAnsiTheme="minorHAnsi" w:cstheme="minorHAnsi"/>
          <w:color w:val="231F20"/>
          <w:w w:val="33"/>
          <w:sz w:val="24"/>
          <w:szCs w:val="24"/>
        </w:rPr>
        <w:t>fi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es each task and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wh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o 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>i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s 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>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esponsibl</w:t>
      </w:r>
      <w:r w:rsidRPr="00CE6D15">
        <w:rPr>
          <w:rFonts w:asciiTheme="minorHAnsi" w:hAnsiTheme="minorHAnsi" w:cstheme="minorHAnsi"/>
          <w:color w:val="231F20"/>
          <w:spacing w:val="4"/>
          <w:sz w:val="24"/>
          <w:szCs w:val="24"/>
        </w:rPr>
        <w:t>e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.  </w:t>
      </w:r>
      <w:r w:rsidR="00673F15" w:rsidRPr="00CE6D15">
        <w:rPr>
          <w:rFonts w:asciiTheme="minorHAnsi" w:hAnsiTheme="minorHAnsi" w:cstheme="minorHAnsi"/>
          <w:color w:val="231F20"/>
          <w:sz w:val="24"/>
          <w:szCs w:val="24"/>
        </w:rPr>
        <w:t>Y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ou will </w:t>
      </w:r>
      <w:r w:rsidR="00673F15" w:rsidRPr="00CE6D15">
        <w:rPr>
          <w:rFonts w:asciiTheme="minorHAnsi" w:hAnsiTheme="minorHAnsi" w:cstheme="minorHAnsi"/>
          <w:color w:val="231F20"/>
          <w:sz w:val="24"/>
          <w:szCs w:val="24"/>
        </w:rPr>
        <w:t>fill out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American Red Cross </w:t>
      </w:r>
      <w:r w:rsidR="000136AF"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Family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Disaster Plan. 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This plan is a basic </w:t>
      </w:r>
      <w:r w:rsidRPr="00CE6D15">
        <w:rPr>
          <w:rFonts w:asciiTheme="minorHAnsi" w:hAnsiTheme="minorHAnsi" w:cstheme="minorHAnsi"/>
          <w:sz w:val="24"/>
          <w:szCs w:val="24"/>
        </w:rPr>
        <w:t>outline of what you intend to do in the event of a disaster.  It is meant to provide a means of keeping you and other family or friends informed of your plans if a disaster happens.</w:t>
      </w:r>
    </w:p>
    <w:p w:rsidR="00E00368" w:rsidRPr="00CE6D15" w:rsidRDefault="00E00368" w:rsidP="00E00368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79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When drafting your plan, consider the possibility that family</w:t>
      </w:r>
      <w:r w:rsidRPr="00CE6D15">
        <w:rPr>
          <w:rFonts w:asciiTheme="minorHAnsi" w:hAnsiTheme="minorHAnsi" w:cstheme="minorHAnsi"/>
          <w:color w:val="231F20"/>
          <w:spacing w:val="-33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members might be 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away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from home, at work,</w:t>
      </w:r>
      <w:r w:rsidRPr="00CE6D15">
        <w:rPr>
          <w:rFonts w:asciiTheme="minorHAnsi" w:hAnsiTheme="minorHAnsi" w:cstheme="minorHAnsi"/>
          <w:color w:val="231F20"/>
          <w:spacing w:val="-4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or school.</w:t>
      </w:r>
    </w:p>
    <w:p w:rsidR="00E00368" w:rsidRPr="00167F8B" w:rsidRDefault="00167F8B" w:rsidP="00167F8B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128"/>
        <w:rPr>
          <w:rFonts w:asciiTheme="minorHAnsi" w:hAnsiTheme="minorHAnsi" w:cstheme="minorHAnsi"/>
          <w:sz w:val="24"/>
          <w:szCs w:val="24"/>
        </w:rPr>
      </w:pPr>
      <w:r w:rsidRPr="00CE6D15">
        <w:rPr>
          <w:noProof/>
        </w:rPr>
        <w:drawing>
          <wp:anchor distT="0" distB="0" distL="114300" distR="114300" simplePos="0" relativeHeight="503285832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268605</wp:posOffset>
            </wp:positionV>
            <wp:extent cx="2896235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368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Determine evacuation routes in advance.  Identify a secondary route, since main routes </w:t>
      </w:r>
      <w:r w:rsidR="00E00368"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may </w:t>
      </w:r>
      <w:r w:rsidR="00E00368" w:rsidRPr="00CE6D15">
        <w:rPr>
          <w:rFonts w:asciiTheme="minorHAnsi" w:hAnsiTheme="minorHAnsi" w:cstheme="minorHAnsi"/>
          <w:color w:val="231F20"/>
          <w:sz w:val="24"/>
          <w:szCs w:val="24"/>
        </w:rPr>
        <w:t>be</w:t>
      </w:r>
      <w:r w:rsidR="00E00368"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="00E00368" w:rsidRPr="00CE6D15">
        <w:rPr>
          <w:rFonts w:asciiTheme="minorHAnsi" w:hAnsiTheme="minorHAnsi" w:cstheme="minorHAnsi"/>
          <w:color w:val="231F20"/>
          <w:sz w:val="24"/>
          <w:szCs w:val="24"/>
        </w:rPr>
        <w:t>congested.</w:t>
      </w:r>
      <w:r w:rsidR="005420A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C0C10">
        <w:rPr>
          <w:rFonts w:asciiTheme="minorHAnsi" w:hAnsiTheme="minorHAnsi" w:cstheme="minorHAnsi"/>
          <w:color w:val="231F20"/>
          <w:sz w:val="24"/>
          <w:szCs w:val="24"/>
        </w:rPr>
        <w:t>C</w:t>
      </w:r>
      <w:r w:rsidR="00E00368" w:rsidRPr="00167F8B">
        <w:rPr>
          <w:rFonts w:asciiTheme="minorHAnsi" w:hAnsiTheme="minorHAnsi" w:cstheme="minorHAnsi"/>
          <w:color w:val="231F20"/>
          <w:sz w:val="24"/>
          <w:szCs w:val="24"/>
        </w:rPr>
        <w:t xml:space="preserve">reate a family communications plan, which includes an emergency contact list.  Include an out-of-town contact </w:t>
      </w:r>
      <w:r w:rsidR="007653DE" w:rsidRPr="00167F8B">
        <w:rPr>
          <w:rFonts w:asciiTheme="minorHAnsi" w:hAnsiTheme="minorHAnsi" w:cstheme="minorHAnsi"/>
          <w:color w:val="231F20"/>
          <w:sz w:val="24"/>
          <w:szCs w:val="24"/>
        </w:rPr>
        <w:t xml:space="preserve">with </w:t>
      </w:r>
      <w:r w:rsidR="00E00368" w:rsidRPr="00167F8B">
        <w:rPr>
          <w:rFonts w:asciiTheme="minorHAnsi" w:hAnsiTheme="minorHAnsi" w:cstheme="minorHAnsi"/>
          <w:color w:val="231F20"/>
          <w:sz w:val="24"/>
          <w:szCs w:val="24"/>
        </w:rPr>
        <w:t>who</w:t>
      </w:r>
      <w:r w:rsidR="007653DE" w:rsidRPr="00167F8B">
        <w:rPr>
          <w:rFonts w:asciiTheme="minorHAnsi" w:hAnsiTheme="minorHAnsi" w:cstheme="minorHAnsi"/>
          <w:color w:val="231F20"/>
          <w:sz w:val="24"/>
          <w:szCs w:val="24"/>
        </w:rPr>
        <w:t>m</w:t>
      </w:r>
      <w:r w:rsidR="00E00368" w:rsidRPr="00167F8B">
        <w:rPr>
          <w:rFonts w:asciiTheme="minorHAnsi" w:hAnsiTheme="minorHAnsi" w:cstheme="minorHAnsi"/>
          <w:color w:val="231F20"/>
          <w:sz w:val="24"/>
          <w:szCs w:val="24"/>
        </w:rPr>
        <w:t xml:space="preserve"> you and your family you can check in</w:t>
      </w:r>
      <w:r w:rsidR="007653DE" w:rsidRPr="00167F8B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E00368" w:rsidRPr="00CE6D15" w:rsidRDefault="00E00368" w:rsidP="00E00368">
      <w:pPr>
        <w:pStyle w:val="ListParagraph"/>
        <w:numPr>
          <w:ilvl w:val="0"/>
          <w:numId w:val="3"/>
        </w:numPr>
        <w:tabs>
          <w:tab w:val="left" w:pos="91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Determine what you will do if you are separated during an</w:t>
      </w:r>
      <w:r w:rsidR="00EB1536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emergency.</w:t>
      </w:r>
    </w:p>
    <w:p w:rsidR="00E00368" w:rsidRPr="00CE6D15" w:rsidRDefault="007653DE" w:rsidP="007653DE">
      <w:pPr>
        <w:pStyle w:val="ListParagraph"/>
        <w:numPr>
          <w:ilvl w:val="0"/>
          <w:numId w:val="3"/>
        </w:numPr>
        <w:tabs>
          <w:tab w:val="left" w:pos="91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sz w:val="24"/>
          <w:szCs w:val="24"/>
        </w:rPr>
        <w:t xml:space="preserve">Create a disaster supply kit.  In the </w:t>
      </w:r>
      <w:r w:rsidR="009E1291" w:rsidRPr="00CE6D15">
        <w:rPr>
          <w:rFonts w:asciiTheme="minorHAnsi" w:hAnsiTheme="minorHAnsi" w:cstheme="minorHAnsi"/>
          <w:b/>
          <w:sz w:val="24"/>
          <w:szCs w:val="24"/>
        </w:rPr>
        <w:t>Section 4</w:t>
      </w:r>
      <w:r w:rsidRPr="00CE6D15">
        <w:rPr>
          <w:rFonts w:asciiTheme="minorHAnsi" w:hAnsiTheme="minorHAnsi" w:cstheme="minorHAnsi"/>
          <w:sz w:val="24"/>
          <w:szCs w:val="24"/>
        </w:rPr>
        <w:t xml:space="preserve"> you will </w:t>
      </w:r>
      <w:r w:rsidRPr="00CE6D15">
        <w:rPr>
          <w:rFonts w:asciiTheme="minorHAnsi" w:hAnsiTheme="minorHAnsi" w:cstheme="minorHAnsi"/>
          <w:sz w:val="24"/>
          <w:szCs w:val="24"/>
        </w:rPr>
        <w:lastRenderedPageBreak/>
        <w:t xml:space="preserve">find a </w:t>
      </w:r>
      <w:r w:rsidRPr="00CE6D15">
        <w:rPr>
          <w:rFonts w:asciiTheme="minorHAnsi" w:hAnsiTheme="minorHAnsi" w:cstheme="minorHAnsi"/>
          <w:b/>
          <w:sz w:val="24"/>
          <w:szCs w:val="24"/>
        </w:rPr>
        <w:t>Disaster Preparedness Shopping List:</w:t>
      </w:r>
      <w:r w:rsidRPr="00CE6D15">
        <w:rPr>
          <w:rFonts w:asciiTheme="minorHAnsi" w:hAnsiTheme="minorHAnsi" w:cstheme="minorHAnsi"/>
          <w:sz w:val="24"/>
          <w:szCs w:val="24"/>
        </w:rPr>
        <w:t xml:space="preserve">  a list of things to shop for over an 11-week period to lessen the immediate costs of preparing for a disaster.  There are </w:t>
      </w:r>
      <w:r w:rsidR="000136AF" w:rsidRPr="00CE6D15">
        <w:rPr>
          <w:rFonts w:asciiTheme="minorHAnsi" w:hAnsiTheme="minorHAnsi" w:cstheme="minorHAnsi"/>
          <w:sz w:val="24"/>
          <w:szCs w:val="24"/>
        </w:rPr>
        <w:t>two</w:t>
      </w:r>
      <w:r w:rsidRPr="00CE6D15">
        <w:rPr>
          <w:rFonts w:asciiTheme="minorHAnsi" w:hAnsiTheme="minorHAnsi" w:cstheme="minorHAnsi"/>
          <w:sz w:val="24"/>
          <w:szCs w:val="24"/>
        </w:rPr>
        <w:t xml:space="preserve"> categories – Groceries</w:t>
      </w:r>
      <w:r w:rsidR="000136AF" w:rsidRPr="00CE6D15">
        <w:rPr>
          <w:rFonts w:asciiTheme="minorHAnsi" w:hAnsiTheme="minorHAnsi" w:cstheme="minorHAnsi"/>
          <w:sz w:val="24"/>
          <w:szCs w:val="24"/>
        </w:rPr>
        <w:t xml:space="preserve"> and</w:t>
      </w:r>
      <w:r w:rsidRPr="00CE6D15">
        <w:rPr>
          <w:rFonts w:asciiTheme="minorHAnsi" w:hAnsiTheme="minorHAnsi" w:cstheme="minorHAnsi"/>
          <w:sz w:val="24"/>
          <w:szCs w:val="24"/>
        </w:rPr>
        <w:t xml:space="preserve"> Household Supplies.  There is also a list of Tips and Things </w:t>
      </w:r>
      <w:proofErr w:type="gramStart"/>
      <w:r w:rsidR="00744240">
        <w:rPr>
          <w:rFonts w:asciiTheme="minorHAnsi" w:hAnsiTheme="minorHAnsi" w:cstheme="minorHAnsi"/>
          <w:sz w:val="24"/>
          <w:szCs w:val="24"/>
        </w:rPr>
        <w:t>T</w:t>
      </w:r>
      <w:r w:rsidRPr="00CE6D15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CE6D15">
        <w:rPr>
          <w:rFonts w:asciiTheme="minorHAnsi" w:hAnsiTheme="minorHAnsi" w:cstheme="minorHAnsi"/>
          <w:sz w:val="24"/>
          <w:szCs w:val="24"/>
        </w:rPr>
        <w:t xml:space="preserve"> Do as well as a list of Documents you should assemble to keep ready to go.</w:t>
      </w:r>
    </w:p>
    <w:p w:rsidR="007653DE" w:rsidRPr="00CE6D15" w:rsidRDefault="009E1291" w:rsidP="007653DE">
      <w:pPr>
        <w:pStyle w:val="BodyText"/>
        <w:numPr>
          <w:ilvl w:val="0"/>
          <w:numId w:val="3"/>
        </w:numPr>
        <w:spacing w:before="11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sz w:val="24"/>
          <w:szCs w:val="24"/>
        </w:rPr>
        <w:t xml:space="preserve">In </w:t>
      </w:r>
      <w:r w:rsidRPr="00CE6D15">
        <w:rPr>
          <w:rFonts w:asciiTheme="minorHAnsi" w:hAnsiTheme="minorHAnsi" w:cstheme="minorHAnsi"/>
          <w:b/>
          <w:sz w:val="24"/>
          <w:szCs w:val="24"/>
        </w:rPr>
        <w:t>Section 5</w:t>
      </w:r>
      <w:r w:rsidRPr="00CE6D15">
        <w:rPr>
          <w:rFonts w:asciiTheme="minorHAnsi" w:hAnsiTheme="minorHAnsi" w:cstheme="minorHAnsi"/>
          <w:sz w:val="24"/>
          <w:szCs w:val="24"/>
        </w:rPr>
        <w:t xml:space="preserve">, see the </w:t>
      </w:r>
      <w:r w:rsidRPr="00CE6D15">
        <w:rPr>
          <w:rFonts w:asciiTheme="minorHAnsi" w:hAnsiTheme="minorHAnsi" w:cstheme="minorHAnsi"/>
          <w:b/>
          <w:sz w:val="24"/>
          <w:szCs w:val="24"/>
        </w:rPr>
        <w:t xml:space="preserve">10 Vital Items </w:t>
      </w:r>
      <w:r w:rsidRPr="00CE6D15">
        <w:rPr>
          <w:rFonts w:asciiTheme="minorHAnsi" w:hAnsiTheme="minorHAnsi" w:cstheme="minorHAnsi"/>
          <w:sz w:val="24"/>
          <w:szCs w:val="24"/>
        </w:rPr>
        <w:t>and create a</w:t>
      </w:r>
      <w:r w:rsidR="007653DE" w:rsidRPr="00CE6D15">
        <w:rPr>
          <w:rFonts w:asciiTheme="minorHAnsi" w:hAnsiTheme="minorHAnsi" w:cstheme="minorHAnsi"/>
          <w:sz w:val="24"/>
          <w:szCs w:val="24"/>
        </w:rPr>
        <w:t xml:space="preserve"> </w:t>
      </w:r>
      <w:r w:rsidR="007653DE" w:rsidRPr="00CE6D15">
        <w:rPr>
          <w:rFonts w:asciiTheme="minorHAnsi" w:hAnsiTheme="minorHAnsi" w:cstheme="minorHAnsi"/>
          <w:b/>
          <w:sz w:val="24"/>
          <w:szCs w:val="24"/>
        </w:rPr>
        <w:t xml:space="preserve">Bug </w:t>
      </w:r>
      <w:proofErr w:type="gramStart"/>
      <w:r w:rsidR="007653DE" w:rsidRPr="00CE6D15">
        <w:rPr>
          <w:rFonts w:asciiTheme="minorHAnsi" w:hAnsiTheme="minorHAnsi" w:cstheme="minorHAnsi"/>
          <w:b/>
          <w:sz w:val="24"/>
          <w:szCs w:val="24"/>
        </w:rPr>
        <w:t>Out</w:t>
      </w:r>
      <w:proofErr w:type="gramEnd"/>
      <w:r w:rsidR="007653DE" w:rsidRPr="00CE6D15">
        <w:rPr>
          <w:rFonts w:asciiTheme="minorHAnsi" w:hAnsiTheme="minorHAnsi" w:cstheme="minorHAnsi"/>
          <w:b/>
          <w:sz w:val="24"/>
          <w:szCs w:val="24"/>
        </w:rPr>
        <w:t xml:space="preserve"> Bag.  </w:t>
      </w:r>
      <w:r w:rsidR="007653DE" w:rsidRPr="00CE6D15">
        <w:rPr>
          <w:rFonts w:asciiTheme="minorHAnsi" w:hAnsiTheme="minorHAnsi" w:cstheme="minorHAnsi"/>
          <w:sz w:val="24"/>
          <w:szCs w:val="24"/>
        </w:rPr>
        <w:t>This is a list of items that is designed to get you out of an emergency situation and allow you to survive self-contained for up to 3 days.  FEMA is revising their recommendation to</w:t>
      </w:r>
      <w:r w:rsidRPr="00CE6D15">
        <w:rPr>
          <w:rFonts w:asciiTheme="minorHAnsi" w:hAnsiTheme="minorHAnsi" w:cstheme="minorHAnsi"/>
          <w:sz w:val="24"/>
          <w:szCs w:val="24"/>
        </w:rPr>
        <w:t xml:space="preserve"> 5-</w:t>
      </w:r>
      <w:r w:rsidR="007653DE" w:rsidRPr="00CE6D15">
        <w:rPr>
          <w:rFonts w:asciiTheme="minorHAnsi" w:hAnsiTheme="minorHAnsi" w:cstheme="minorHAnsi"/>
          <w:sz w:val="24"/>
          <w:szCs w:val="24"/>
        </w:rPr>
        <w:t xml:space="preserve">7 days. You decide. It’s your survival.  </w:t>
      </w:r>
    </w:p>
    <w:p w:rsidR="00E00368" w:rsidRPr="00CE6D15" w:rsidRDefault="00E00368" w:rsidP="00E00368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If you evacuate, take your </w:t>
      </w:r>
      <w:r w:rsidR="009E1291" w:rsidRPr="00CE6D15">
        <w:rPr>
          <w:rFonts w:asciiTheme="minorHAnsi" w:hAnsiTheme="minorHAnsi" w:cstheme="minorHAnsi"/>
          <w:color w:val="231F20"/>
          <w:sz w:val="24"/>
          <w:szCs w:val="24"/>
        </w:rPr>
        <w:t>Bu</w:t>
      </w:r>
      <w:r w:rsidR="00DE3328">
        <w:rPr>
          <w:rFonts w:asciiTheme="minorHAnsi" w:hAnsiTheme="minorHAnsi" w:cstheme="minorHAnsi"/>
          <w:color w:val="231F20"/>
          <w:sz w:val="24"/>
          <w:szCs w:val="24"/>
        </w:rPr>
        <w:t>g</w:t>
      </w:r>
      <w:bookmarkStart w:id="0" w:name="_GoBack"/>
      <w:bookmarkEnd w:id="0"/>
      <w:r w:rsidR="009E1291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gramStart"/>
      <w:r w:rsidR="009E1291" w:rsidRPr="00CE6D15">
        <w:rPr>
          <w:rFonts w:asciiTheme="minorHAnsi" w:hAnsiTheme="minorHAnsi" w:cstheme="minorHAnsi"/>
          <w:color w:val="231F20"/>
          <w:sz w:val="24"/>
          <w:szCs w:val="24"/>
        </w:rPr>
        <w:t>Out</w:t>
      </w:r>
      <w:proofErr w:type="gramEnd"/>
      <w:r w:rsidR="009E1291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Bag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with </w:t>
      </w: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>you.</w:t>
      </w:r>
      <w:r w:rsidR="007653DE"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 </w:t>
      </w: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Tell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friends</w:t>
      </w:r>
      <w:r w:rsidRPr="00CE6D15">
        <w:rPr>
          <w:rFonts w:asciiTheme="minorHAnsi" w:hAnsiTheme="minorHAnsi" w:cstheme="minorHAnsi"/>
          <w:color w:val="231F20"/>
          <w:spacing w:val="-4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and relatives where you are going and secure your</w:t>
      </w:r>
      <w:r w:rsidRPr="00CE6D15">
        <w:rPr>
          <w:rFonts w:asciiTheme="minorHAnsi" w:hAnsiTheme="minorHAnsi" w:cstheme="minorHAnsi"/>
          <w:color w:val="231F20"/>
          <w:spacing w:val="-4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home.</w:t>
      </w:r>
    </w:p>
    <w:p w:rsidR="00E00368" w:rsidRPr="00CE6D15" w:rsidRDefault="00E00368" w:rsidP="00E00368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522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Register those with special needs with </w:t>
      </w:r>
      <w:r w:rsidR="007653DE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your county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Emer</w:t>
      </w:r>
      <w:r w:rsidR="007653DE" w:rsidRPr="00CE6D15">
        <w:rPr>
          <w:rFonts w:asciiTheme="minorHAnsi" w:hAnsiTheme="minorHAnsi" w:cstheme="minorHAnsi"/>
          <w:color w:val="231F20"/>
          <w:sz w:val="24"/>
          <w:szCs w:val="24"/>
        </w:rPr>
        <w:t>gency Management Agency.</w:t>
      </w:r>
    </w:p>
    <w:p w:rsidR="009E1291" w:rsidRPr="00CE6D15" w:rsidRDefault="009E1291" w:rsidP="00E00368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522"/>
        <w:rPr>
          <w:rFonts w:asciiTheme="minorHAnsi" w:hAnsiTheme="minorHAnsi" w:cstheme="minorHAnsi"/>
          <w:b/>
          <w:sz w:val="24"/>
          <w:szCs w:val="24"/>
        </w:rPr>
      </w:pP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Section 6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is a handy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Disaster Supplies Checklist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provided by the County and can be placed on your refrigerator for quick reference when you complete an item.</w:t>
      </w:r>
    </w:p>
    <w:p w:rsidR="009E1291" w:rsidRPr="00CE6D15" w:rsidRDefault="00872520" w:rsidP="00872520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522"/>
        <w:rPr>
          <w:rFonts w:asciiTheme="minorHAnsi" w:hAnsiTheme="minorHAnsi" w:cstheme="minorHAnsi"/>
          <w:b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What </w:t>
      </w:r>
      <w:proofErr w:type="gramStart"/>
      <w:r w:rsidRPr="00CE6D15">
        <w:rPr>
          <w:rFonts w:asciiTheme="minorHAnsi" w:hAnsiTheme="minorHAnsi" w:cstheme="minorHAnsi"/>
          <w:color w:val="231F20"/>
          <w:sz w:val="24"/>
          <w:szCs w:val="24"/>
        </w:rPr>
        <w:t>are</w:t>
      </w:r>
      <w:proofErr w:type="gramEnd"/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Best Foods to Stockpile for an Emergency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? See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Section 7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for items to Always Keep in Your Pantry.</w:t>
      </w:r>
    </w:p>
    <w:p w:rsidR="00872520" w:rsidRPr="00CE6D15" w:rsidRDefault="00872520" w:rsidP="00872520">
      <w:pPr>
        <w:pStyle w:val="ListParagraph"/>
        <w:numPr>
          <w:ilvl w:val="0"/>
          <w:numId w:val="3"/>
        </w:numPr>
        <w:tabs>
          <w:tab w:val="left" w:pos="911"/>
        </w:tabs>
        <w:spacing w:before="0" w:line="261" w:lineRule="auto"/>
        <w:ind w:right="522"/>
        <w:rPr>
          <w:rFonts w:asciiTheme="minorHAnsi" w:hAnsiTheme="minorHAnsi" w:cstheme="minorHAnsi"/>
          <w:b/>
          <w:sz w:val="24"/>
          <w:szCs w:val="24"/>
        </w:rPr>
      </w:pP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Church as Shelter</w:t>
      </w:r>
      <w:r w:rsidR="00673F15" w:rsidRPr="00CE6D15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r w:rsidR="00673F15" w:rsidRPr="00CE6D15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in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Section 8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2374D9" w:rsidRPr="002374D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IF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your church can be used instead of an Approved Shelter in an emergency.</w:t>
      </w:r>
    </w:p>
    <w:p w:rsidR="00480FB9" w:rsidRPr="00CE6D15" w:rsidRDefault="00E93688" w:rsidP="007653DE">
      <w:pPr>
        <w:pStyle w:val="Heading2"/>
        <w:jc w:val="center"/>
        <w:rPr>
          <w:rFonts w:asciiTheme="minorHAnsi" w:hAnsiTheme="minorHAnsi" w:cstheme="minorHAnsi"/>
          <w:sz w:val="36"/>
          <w:szCs w:val="36"/>
        </w:rPr>
      </w:pPr>
      <w:r w:rsidRPr="00CE6D15">
        <w:rPr>
          <w:rFonts w:asciiTheme="minorHAnsi" w:hAnsiTheme="minorHAnsi" w:cstheme="minorHAnsi"/>
          <w:color w:val="EE3224"/>
          <w:sz w:val="36"/>
          <w:szCs w:val="36"/>
        </w:rPr>
        <w:t>Pet Plan</w:t>
      </w:r>
    </w:p>
    <w:p w:rsidR="00480FB9" w:rsidRPr="00CE6D15" w:rsidRDefault="00E93688" w:rsidP="007653DE">
      <w:pPr>
        <w:pStyle w:val="ListParagraph"/>
        <w:numPr>
          <w:ilvl w:val="0"/>
          <w:numId w:val="3"/>
        </w:numPr>
        <w:tabs>
          <w:tab w:val="left" w:pos="91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Create a </w:t>
      </w:r>
      <w:r w:rsidRPr="00CE6D15">
        <w:rPr>
          <w:rFonts w:asciiTheme="minorHAnsi" w:hAnsiTheme="minorHAnsi" w:cstheme="minorHAnsi"/>
          <w:b/>
          <w:color w:val="231F20"/>
          <w:sz w:val="24"/>
          <w:szCs w:val="24"/>
        </w:rPr>
        <w:t>pet preparedness kit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in an easily accessible, sturdy</w:t>
      </w:r>
      <w:r w:rsidRPr="00CE6D15">
        <w:rPr>
          <w:rFonts w:asciiTheme="minorHAnsi" w:hAnsiTheme="minorHAnsi" w:cstheme="minorHAnsi"/>
          <w:color w:val="231F20"/>
          <w:spacing w:val="-3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>container.</w:t>
      </w:r>
    </w:p>
    <w:p w:rsidR="00480FB9" w:rsidRPr="00CE6D15" w:rsidRDefault="00E93688" w:rsidP="007653DE">
      <w:pPr>
        <w:pStyle w:val="ListParagraph"/>
        <w:numPr>
          <w:ilvl w:val="0"/>
          <w:numId w:val="3"/>
        </w:numPr>
        <w:tabs>
          <w:tab w:val="left" w:pos="910"/>
        </w:tabs>
        <w:spacing w:before="0" w:line="261" w:lineRule="auto"/>
        <w:ind w:right="177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Preparedness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kits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should</w:t>
      </w:r>
      <w:r w:rsidRPr="00CE6D1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include:</w:t>
      </w:r>
      <w:r w:rsidRPr="00CE6D15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medications,</w:t>
      </w:r>
      <w:r w:rsidRPr="00CE6D15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medical</w:t>
      </w:r>
      <w:r w:rsidRPr="00CE6D15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records,</w:t>
      </w:r>
      <w:r w:rsidRPr="00CE6D15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proof of current shots, sturdy leashes, </w:t>
      </w:r>
      <w:proofErr w:type="gramStart"/>
      <w:r w:rsidRPr="00CE6D15">
        <w:rPr>
          <w:rFonts w:asciiTheme="minorHAnsi" w:hAnsiTheme="minorHAnsi" w:cstheme="minorHAnsi"/>
          <w:color w:val="231F20"/>
          <w:sz w:val="24"/>
          <w:szCs w:val="24"/>
        </w:rPr>
        <w:t>current</w:t>
      </w:r>
      <w:proofErr w:type="gramEnd"/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photos of your pets, food, drinkable</w:t>
      </w:r>
      <w:r w:rsidRPr="00CE6D15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5"/>
          <w:sz w:val="24"/>
          <w:szCs w:val="24"/>
        </w:rPr>
        <w:t>water,</w:t>
      </w:r>
      <w:r w:rsidRPr="00CE6D15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bowls,</w:t>
      </w:r>
      <w:r w:rsidRPr="00CE6D15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cat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>litter,</w:t>
      </w:r>
      <w:r w:rsidRPr="00CE6D15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="002374D9">
        <w:rPr>
          <w:rFonts w:asciiTheme="minorHAnsi" w:hAnsiTheme="minorHAnsi" w:cstheme="minorHAnsi"/>
          <w:color w:val="231F20"/>
          <w:sz w:val="24"/>
          <w:szCs w:val="24"/>
        </w:rPr>
        <w:t>Guide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can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pacing w:val="-4"/>
          <w:sz w:val="24"/>
          <w:szCs w:val="24"/>
        </w:rPr>
        <w:t>opener,</w:t>
      </w:r>
      <w:r w:rsidRPr="00CE6D15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pet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bed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CE6D15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toys.</w:t>
      </w:r>
    </w:p>
    <w:p w:rsidR="00673F15" w:rsidRPr="00CE6D15" w:rsidRDefault="00E93688" w:rsidP="00673F15">
      <w:pPr>
        <w:pStyle w:val="ListParagraph"/>
        <w:numPr>
          <w:ilvl w:val="0"/>
          <w:numId w:val="3"/>
        </w:numPr>
        <w:tabs>
          <w:tab w:val="left" w:pos="910"/>
        </w:tabs>
        <w:spacing w:before="0" w:line="261" w:lineRule="auto"/>
        <w:ind w:left="550" w:right="100" w:firstLin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Locate the nearest pet-friendly </w:t>
      </w:r>
      <w:r w:rsidRPr="00CE6D15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shelter.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Only household pets are allowed, such as dogs, cats, ferrets, hamsters and small</w:t>
      </w:r>
      <w:r w:rsidR="00A30A81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r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abbits at pet-friendly shelters. </w:t>
      </w:r>
    </w:p>
    <w:p w:rsidR="00673F15" w:rsidRPr="00CE6D15" w:rsidRDefault="00E93688" w:rsidP="00673F15">
      <w:pPr>
        <w:pStyle w:val="ListParagraph"/>
        <w:numPr>
          <w:ilvl w:val="0"/>
          <w:numId w:val="3"/>
        </w:numPr>
        <w:tabs>
          <w:tab w:val="left" w:pos="910"/>
        </w:tabs>
        <w:spacing w:before="0" w:line="261" w:lineRule="auto"/>
        <w:ind w:left="550" w:right="100" w:firstLin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Animals must be cared for by their owners when in</w:t>
      </w:r>
      <w:r w:rsidRPr="00CE6D15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pet-friendly shelters. </w:t>
      </w:r>
      <w:r w:rsidR="00EB1536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Shelter staff will not feed or clean up after</w:t>
      </w:r>
      <w:r w:rsidRPr="00CE6D15">
        <w:rPr>
          <w:rFonts w:asciiTheme="minorHAnsi" w:hAnsiTheme="minorHAnsi" w:cstheme="minorHAnsi"/>
          <w:color w:val="231F20"/>
          <w:spacing w:val="-31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pets.</w:t>
      </w:r>
      <w:r w:rsidR="00673F15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:rsidR="00480FB9" w:rsidRPr="00CE6D15" w:rsidRDefault="00E93688" w:rsidP="00673F15">
      <w:pPr>
        <w:pStyle w:val="ListParagraph"/>
        <w:numPr>
          <w:ilvl w:val="0"/>
          <w:numId w:val="3"/>
        </w:numPr>
        <w:tabs>
          <w:tab w:val="left" w:pos="910"/>
        </w:tabs>
        <w:spacing w:before="0" w:line="261" w:lineRule="auto"/>
        <w:ind w:left="550" w:right="100" w:firstLine="0"/>
        <w:rPr>
          <w:rFonts w:asciiTheme="minorHAnsi" w:hAnsiTheme="minorHAnsi" w:cstheme="minorHAnsi"/>
          <w:sz w:val="24"/>
          <w:szCs w:val="24"/>
        </w:rPr>
      </w:pPr>
      <w:r w:rsidRPr="00CE6D15">
        <w:rPr>
          <w:rFonts w:asciiTheme="minorHAnsi" w:hAnsiTheme="minorHAnsi" w:cstheme="minorHAnsi"/>
          <w:color w:val="231F20"/>
          <w:sz w:val="24"/>
          <w:szCs w:val="24"/>
        </w:rPr>
        <w:t>Contact hotels and motels along your planned evacuation route to check</w:t>
      </w:r>
      <w:r w:rsidRPr="00CE6D1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pet</w:t>
      </w:r>
      <w:r w:rsidRPr="00CE6D1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policies.</w:t>
      </w:r>
      <w:r w:rsidRPr="00CE6D15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 w:rsidR="00EB1536" w:rsidRPr="00CE6D15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hyperlink r:id="rId16">
        <w:r w:rsidRPr="00CE6D15">
          <w:rPr>
            <w:rFonts w:asciiTheme="minorHAnsi" w:hAnsiTheme="minorHAnsi" w:cstheme="minorHAnsi"/>
            <w:color w:val="548DD4" w:themeColor="text2" w:themeTint="99"/>
            <w:sz w:val="24"/>
            <w:szCs w:val="24"/>
          </w:rPr>
          <w:t>www.petswelcome.com</w:t>
        </w:r>
      </w:hyperlink>
      <w:r w:rsidR="00EB1536" w:rsidRPr="00CE6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provides</w:t>
      </w:r>
      <w:r w:rsidRPr="00CE6D1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pet-friendly</w:t>
      </w:r>
      <w:r w:rsidRPr="00CE6D1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CE6D15">
        <w:rPr>
          <w:rFonts w:asciiTheme="minorHAnsi" w:hAnsiTheme="minorHAnsi" w:cstheme="minorHAnsi"/>
          <w:color w:val="231F20"/>
          <w:sz w:val="24"/>
          <w:szCs w:val="24"/>
        </w:rPr>
        <w:t>hotel information.</w:t>
      </w:r>
    </w:p>
    <w:p w:rsidR="00480FB9" w:rsidRPr="00CE6D15" w:rsidRDefault="00480FB9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sectPr w:rsidR="00480FB9" w:rsidRPr="00CE6D15" w:rsidSect="0006733D">
      <w:headerReference w:type="even" r:id="rId17"/>
      <w:footerReference w:type="even" r:id="rId18"/>
      <w:footerReference w:type="default" r:id="rId19"/>
      <w:pgSz w:w="12240" w:h="15840" w:code="1"/>
      <w:pgMar w:top="720" w:right="720" w:bottom="720" w:left="720" w:header="738" w:footer="9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8D" w:rsidRDefault="0017128D">
      <w:r>
        <w:separator/>
      </w:r>
    </w:p>
  </w:endnote>
  <w:endnote w:type="continuationSeparator" w:id="0">
    <w:p w:rsidR="0017128D" w:rsidRDefault="0017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645679"/>
      <w:docPartObj>
        <w:docPartGallery w:val="Page Numbers (Bottom of Page)"/>
        <w:docPartUnique/>
      </w:docPartObj>
    </w:sdtPr>
    <w:sdtContent>
      <w:sdt>
        <w:sdtPr>
          <w:id w:val="-175587474"/>
          <w:docPartObj>
            <w:docPartGallery w:val="Page Numbers (Top of Page)"/>
            <w:docPartUnique/>
          </w:docPartObj>
        </w:sdtPr>
        <w:sdtContent>
          <w:p w:rsidR="00CE6D15" w:rsidRDefault="00CE6D15">
            <w:pPr>
              <w:pStyle w:val="Footer"/>
              <w:jc w:val="center"/>
            </w:pPr>
            <w:r>
              <w:t xml:space="preserve">Page </w:t>
            </w:r>
            <w:r w:rsidR="008114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1149A">
              <w:rPr>
                <w:b/>
                <w:bCs/>
                <w:sz w:val="24"/>
                <w:szCs w:val="24"/>
              </w:rPr>
              <w:fldChar w:fldCharType="separate"/>
            </w:r>
            <w:r w:rsidR="00EC0C10">
              <w:rPr>
                <w:b/>
                <w:bCs/>
                <w:noProof/>
              </w:rPr>
              <w:t>4</w:t>
            </w:r>
            <w:r w:rsidR="008114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14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1149A">
              <w:rPr>
                <w:b/>
                <w:bCs/>
                <w:sz w:val="24"/>
                <w:szCs w:val="24"/>
              </w:rPr>
              <w:fldChar w:fldCharType="separate"/>
            </w:r>
            <w:r w:rsidR="00EC0C10">
              <w:rPr>
                <w:b/>
                <w:bCs/>
                <w:noProof/>
              </w:rPr>
              <w:t>5</w:t>
            </w:r>
            <w:r w:rsidR="008114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688" w:rsidRDefault="00366483">
    <w:pPr>
      <w:pStyle w:val="BodyText"/>
      <w:spacing w:line="14" w:lineRule="auto"/>
      <w:rPr>
        <w:sz w:val="2"/>
      </w:rPr>
    </w:pPr>
    <w:r>
      <w:rPr>
        <w:rFonts w:ascii="Calibri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26035</wp:posOffset>
          </wp:positionV>
          <wp:extent cx="1188720" cy="443230"/>
          <wp:effectExtent l="0" t="0" r="0" b="0"/>
          <wp:wrapSquare wrapText="bothSides"/>
          <wp:docPr id="3" name="Picture 3" descr="C:\Users\Owner\AppData\Local\Microsoft\Windows\Temporary Internet Files\Content.Outlook\ER40DKY0\DisasterMinistrie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wner\AppData\Local\Microsoft\Windows\Temporary Internet Files\Content.Outlook\ER40DKY0\DisasterMinistries_Logo_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244" b="7629"/>
                  <a:stretch/>
                </pic:blipFill>
                <pic:spPr bwMode="auto">
                  <a:xfrm>
                    <a:off x="0" y="0"/>
                    <a:ext cx="11887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3252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6D15" w:rsidRDefault="00CE6D15">
            <w:pPr>
              <w:pStyle w:val="Footer"/>
              <w:jc w:val="center"/>
            </w:pPr>
            <w:r>
              <w:t xml:space="preserve">Page </w:t>
            </w:r>
            <w:r w:rsidR="008114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1149A">
              <w:rPr>
                <w:b/>
                <w:bCs/>
                <w:sz w:val="24"/>
                <w:szCs w:val="24"/>
              </w:rPr>
              <w:fldChar w:fldCharType="separate"/>
            </w:r>
            <w:r w:rsidR="00EC0C10">
              <w:rPr>
                <w:b/>
                <w:bCs/>
                <w:noProof/>
              </w:rPr>
              <w:t>5</w:t>
            </w:r>
            <w:r w:rsidR="008114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14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1149A">
              <w:rPr>
                <w:b/>
                <w:bCs/>
                <w:sz w:val="24"/>
                <w:szCs w:val="24"/>
              </w:rPr>
              <w:fldChar w:fldCharType="separate"/>
            </w:r>
            <w:r w:rsidR="00EC0C10">
              <w:rPr>
                <w:b/>
                <w:bCs/>
                <w:noProof/>
              </w:rPr>
              <w:t>5</w:t>
            </w:r>
            <w:r w:rsidR="008114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D15" w:rsidRDefault="00366483">
    <w:pPr>
      <w:pStyle w:val="Footer"/>
    </w:pPr>
    <w:r>
      <w:rPr>
        <w:rFonts w:ascii="Calibri"/>
        <w:b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188720" cy="443230"/>
          <wp:effectExtent l="0" t="0" r="0" b="0"/>
          <wp:wrapSquare wrapText="bothSides"/>
          <wp:docPr id="5" name="Picture 5" descr="C:\Users\Owner\AppData\Local\Microsoft\Windows\Temporary Internet Files\Content.Outlook\ER40DKY0\DisasterMinistrie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wner\AppData\Local\Microsoft\Windows\Temporary Internet Files\Content.Outlook\ER40DKY0\DisasterMinistries_Logo_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244" b="7629"/>
                  <a:stretch/>
                </pic:blipFill>
                <pic:spPr bwMode="auto">
                  <a:xfrm>
                    <a:off x="0" y="0"/>
                    <a:ext cx="11887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8D" w:rsidRDefault="0017128D">
      <w:r>
        <w:separator/>
      </w:r>
    </w:p>
  </w:footnote>
  <w:footnote w:type="continuationSeparator" w:id="0">
    <w:p w:rsidR="0017128D" w:rsidRDefault="0017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8" w:rsidRDefault="00E9368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0DF"/>
    <w:multiLevelType w:val="hybridMultilevel"/>
    <w:tmpl w:val="3A4A9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60522"/>
    <w:multiLevelType w:val="hybridMultilevel"/>
    <w:tmpl w:val="309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EEE"/>
    <w:multiLevelType w:val="hybridMultilevel"/>
    <w:tmpl w:val="767295FA"/>
    <w:lvl w:ilvl="0" w:tplc="10643258">
      <w:start w:val="1"/>
      <w:numFmt w:val="decimal"/>
      <w:lvlText w:val="%1."/>
      <w:lvlJc w:val="left"/>
      <w:pPr>
        <w:ind w:left="2068" w:hanging="720"/>
      </w:pPr>
      <w:rPr>
        <w:rFonts w:ascii="Calibri" w:eastAsia="Calibri" w:hAnsi="Calibri" w:cs="Calibri" w:hint="default"/>
        <w:b/>
        <w:bCs/>
        <w:color w:val="77787B"/>
        <w:w w:val="100"/>
        <w:sz w:val="72"/>
        <w:szCs w:val="72"/>
      </w:rPr>
    </w:lvl>
    <w:lvl w:ilvl="1" w:tplc="D47A0C1A">
      <w:start w:val="1"/>
      <w:numFmt w:val="bullet"/>
      <w:lvlText w:val="•"/>
      <w:lvlJc w:val="left"/>
      <w:pPr>
        <w:ind w:left="3324" w:hanging="720"/>
      </w:pPr>
      <w:rPr>
        <w:rFonts w:hint="default"/>
      </w:rPr>
    </w:lvl>
    <w:lvl w:ilvl="2" w:tplc="A3B4D232">
      <w:start w:val="1"/>
      <w:numFmt w:val="bullet"/>
      <w:lvlText w:val="•"/>
      <w:lvlJc w:val="left"/>
      <w:pPr>
        <w:ind w:left="4588" w:hanging="720"/>
      </w:pPr>
      <w:rPr>
        <w:rFonts w:hint="default"/>
      </w:rPr>
    </w:lvl>
    <w:lvl w:ilvl="3" w:tplc="70865874">
      <w:start w:val="1"/>
      <w:numFmt w:val="bullet"/>
      <w:lvlText w:val="•"/>
      <w:lvlJc w:val="left"/>
      <w:pPr>
        <w:ind w:left="5852" w:hanging="720"/>
      </w:pPr>
      <w:rPr>
        <w:rFonts w:hint="default"/>
      </w:rPr>
    </w:lvl>
    <w:lvl w:ilvl="4" w:tplc="EC3A0B7C">
      <w:start w:val="1"/>
      <w:numFmt w:val="bullet"/>
      <w:lvlText w:val="•"/>
      <w:lvlJc w:val="left"/>
      <w:pPr>
        <w:ind w:left="7116" w:hanging="720"/>
      </w:pPr>
      <w:rPr>
        <w:rFonts w:hint="default"/>
      </w:rPr>
    </w:lvl>
    <w:lvl w:ilvl="5" w:tplc="F238F562">
      <w:start w:val="1"/>
      <w:numFmt w:val="bullet"/>
      <w:lvlText w:val="•"/>
      <w:lvlJc w:val="left"/>
      <w:pPr>
        <w:ind w:left="8380" w:hanging="720"/>
      </w:pPr>
      <w:rPr>
        <w:rFonts w:hint="default"/>
      </w:rPr>
    </w:lvl>
    <w:lvl w:ilvl="6" w:tplc="422AC3A0">
      <w:start w:val="1"/>
      <w:numFmt w:val="bullet"/>
      <w:lvlText w:val="•"/>
      <w:lvlJc w:val="left"/>
      <w:pPr>
        <w:ind w:left="9644" w:hanging="720"/>
      </w:pPr>
      <w:rPr>
        <w:rFonts w:hint="default"/>
      </w:rPr>
    </w:lvl>
    <w:lvl w:ilvl="7" w:tplc="67E8B0A8">
      <w:start w:val="1"/>
      <w:numFmt w:val="bullet"/>
      <w:lvlText w:val="•"/>
      <w:lvlJc w:val="left"/>
      <w:pPr>
        <w:ind w:left="10908" w:hanging="720"/>
      </w:pPr>
      <w:rPr>
        <w:rFonts w:hint="default"/>
      </w:rPr>
    </w:lvl>
    <w:lvl w:ilvl="8" w:tplc="BAE2F7D2">
      <w:start w:val="1"/>
      <w:numFmt w:val="bullet"/>
      <w:lvlText w:val="•"/>
      <w:lvlJc w:val="left"/>
      <w:pPr>
        <w:ind w:left="12172" w:hanging="720"/>
      </w:pPr>
      <w:rPr>
        <w:rFonts w:hint="default"/>
      </w:rPr>
    </w:lvl>
  </w:abstractNum>
  <w:abstractNum w:abstractNumId="3">
    <w:nsid w:val="26CE7039"/>
    <w:multiLevelType w:val="hybridMultilevel"/>
    <w:tmpl w:val="2834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D3113"/>
    <w:multiLevelType w:val="hybridMultilevel"/>
    <w:tmpl w:val="B4EC78E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4AAB512E"/>
    <w:multiLevelType w:val="hybridMultilevel"/>
    <w:tmpl w:val="0EEA843E"/>
    <w:lvl w:ilvl="0" w:tplc="BA167708">
      <w:start w:val="1"/>
      <w:numFmt w:val="bullet"/>
      <w:lvlText w:val="•"/>
      <w:lvlJc w:val="left"/>
      <w:pPr>
        <w:ind w:left="959" w:hanging="140"/>
      </w:pPr>
      <w:rPr>
        <w:rFonts w:ascii="Gill Sans MT" w:eastAsia="Gill Sans MT" w:hAnsi="Gill Sans MT" w:cs="Gill Sans MT" w:hint="default"/>
        <w:color w:val="231F20"/>
        <w:spacing w:val="-22"/>
        <w:w w:val="100"/>
        <w:sz w:val="22"/>
        <w:szCs w:val="22"/>
      </w:rPr>
    </w:lvl>
    <w:lvl w:ilvl="1" w:tplc="EBF24B4E">
      <w:start w:val="1"/>
      <w:numFmt w:val="bullet"/>
      <w:lvlText w:val="•"/>
      <w:lvlJc w:val="left"/>
      <w:pPr>
        <w:ind w:left="1589" w:hanging="140"/>
      </w:pPr>
      <w:rPr>
        <w:rFonts w:hint="default"/>
      </w:rPr>
    </w:lvl>
    <w:lvl w:ilvl="2" w:tplc="81A40302">
      <w:start w:val="1"/>
      <w:numFmt w:val="bullet"/>
      <w:lvlText w:val="•"/>
      <w:lvlJc w:val="left"/>
      <w:pPr>
        <w:ind w:left="2218" w:hanging="140"/>
      </w:pPr>
      <w:rPr>
        <w:rFonts w:hint="default"/>
      </w:rPr>
    </w:lvl>
    <w:lvl w:ilvl="3" w:tplc="A0AA1E36">
      <w:start w:val="1"/>
      <w:numFmt w:val="bullet"/>
      <w:lvlText w:val="•"/>
      <w:lvlJc w:val="left"/>
      <w:pPr>
        <w:ind w:left="2848" w:hanging="140"/>
      </w:pPr>
      <w:rPr>
        <w:rFonts w:hint="default"/>
      </w:rPr>
    </w:lvl>
    <w:lvl w:ilvl="4" w:tplc="8870A982">
      <w:start w:val="1"/>
      <w:numFmt w:val="bullet"/>
      <w:lvlText w:val="•"/>
      <w:lvlJc w:val="left"/>
      <w:pPr>
        <w:ind w:left="3477" w:hanging="140"/>
      </w:pPr>
      <w:rPr>
        <w:rFonts w:hint="default"/>
      </w:rPr>
    </w:lvl>
    <w:lvl w:ilvl="5" w:tplc="8CC033D2">
      <w:start w:val="1"/>
      <w:numFmt w:val="bullet"/>
      <w:lvlText w:val="•"/>
      <w:lvlJc w:val="left"/>
      <w:pPr>
        <w:ind w:left="4107" w:hanging="140"/>
      </w:pPr>
      <w:rPr>
        <w:rFonts w:hint="default"/>
      </w:rPr>
    </w:lvl>
    <w:lvl w:ilvl="6" w:tplc="7160E6EA">
      <w:start w:val="1"/>
      <w:numFmt w:val="bullet"/>
      <w:lvlText w:val="•"/>
      <w:lvlJc w:val="left"/>
      <w:pPr>
        <w:ind w:left="4736" w:hanging="140"/>
      </w:pPr>
      <w:rPr>
        <w:rFonts w:hint="default"/>
      </w:rPr>
    </w:lvl>
    <w:lvl w:ilvl="7" w:tplc="4EB29156">
      <w:start w:val="1"/>
      <w:numFmt w:val="bullet"/>
      <w:lvlText w:val="•"/>
      <w:lvlJc w:val="left"/>
      <w:pPr>
        <w:ind w:left="5366" w:hanging="140"/>
      </w:pPr>
      <w:rPr>
        <w:rFonts w:hint="default"/>
      </w:rPr>
    </w:lvl>
    <w:lvl w:ilvl="8" w:tplc="2C668B20">
      <w:start w:val="1"/>
      <w:numFmt w:val="bullet"/>
      <w:lvlText w:val="•"/>
      <w:lvlJc w:val="left"/>
      <w:pPr>
        <w:ind w:left="5995" w:hanging="140"/>
      </w:pPr>
      <w:rPr>
        <w:rFonts w:hint="default"/>
      </w:rPr>
    </w:lvl>
  </w:abstractNum>
  <w:abstractNum w:abstractNumId="6">
    <w:nsid w:val="537740DC"/>
    <w:multiLevelType w:val="hybridMultilevel"/>
    <w:tmpl w:val="F4F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4B4B"/>
    <w:multiLevelType w:val="hybridMultilevel"/>
    <w:tmpl w:val="5EAEB802"/>
    <w:lvl w:ilvl="0" w:tplc="B8E6F796">
      <w:start w:val="1"/>
      <w:numFmt w:val="bullet"/>
      <w:lvlText w:val="•"/>
      <w:lvlJc w:val="left"/>
      <w:pPr>
        <w:ind w:left="820" w:hanging="281"/>
      </w:pPr>
      <w:rPr>
        <w:rFonts w:ascii="Gill Sans MT" w:eastAsia="Gill Sans MT" w:hAnsi="Gill Sans MT" w:cs="Gill Sans MT" w:hint="default"/>
        <w:color w:val="231F20"/>
        <w:spacing w:val="-5"/>
        <w:w w:val="100"/>
        <w:sz w:val="22"/>
        <w:szCs w:val="22"/>
      </w:rPr>
    </w:lvl>
    <w:lvl w:ilvl="1" w:tplc="F8C41696">
      <w:start w:val="1"/>
      <w:numFmt w:val="bullet"/>
      <w:lvlText w:val="•"/>
      <w:lvlJc w:val="left"/>
      <w:pPr>
        <w:ind w:left="1475" w:hanging="281"/>
      </w:pPr>
      <w:rPr>
        <w:rFonts w:hint="default"/>
      </w:rPr>
    </w:lvl>
    <w:lvl w:ilvl="2" w:tplc="E8D852B2">
      <w:start w:val="1"/>
      <w:numFmt w:val="bullet"/>
      <w:lvlText w:val="•"/>
      <w:lvlJc w:val="left"/>
      <w:pPr>
        <w:ind w:left="2131" w:hanging="281"/>
      </w:pPr>
      <w:rPr>
        <w:rFonts w:hint="default"/>
      </w:rPr>
    </w:lvl>
    <w:lvl w:ilvl="3" w:tplc="07A22638">
      <w:start w:val="1"/>
      <w:numFmt w:val="bullet"/>
      <w:lvlText w:val="•"/>
      <w:lvlJc w:val="left"/>
      <w:pPr>
        <w:ind w:left="2786" w:hanging="281"/>
      </w:pPr>
      <w:rPr>
        <w:rFonts w:hint="default"/>
      </w:rPr>
    </w:lvl>
    <w:lvl w:ilvl="4" w:tplc="ABFC75AC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5" w:tplc="CD6A1912">
      <w:start w:val="1"/>
      <w:numFmt w:val="bullet"/>
      <w:lvlText w:val="•"/>
      <w:lvlJc w:val="left"/>
      <w:pPr>
        <w:ind w:left="4097" w:hanging="281"/>
      </w:pPr>
      <w:rPr>
        <w:rFonts w:hint="default"/>
      </w:rPr>
    </w:lvl>
    <w:lvl w:ilvl="6" w:tplc="3E80FD78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7" w:tplc="78B08204">
      <w:start w:val="1"/>
      <w:numFmt w:val="bullet"/>
      <w:lvlText w:val="•"/>
      <w:lvlJc w:val="left"/>
      <w:pPr>
        <w:ind w:left="5408" w:hanging="281"/>
      </w:pPr>
      <w:rPr>
        <w:rFonts w:hint="default"/>
      </w:rPr>
    </w:lvl>
    <w:lvl w:ilvl="8" w:tplc="6B506D74">
      <w:start w:val="1"/>
      <w:numFmt w:val="bullet"/>
      <w:lvlText w:val="•"/>
      <w:lvlJc w:val="left"/>
      <w:pPr>
        <w:ind w:left="6064" w:hanging="281"/>
      </w:pPr>
      <w:rPr>
        <w:rFonts w:hint="default"/>
      </w:rPr>
    </w:lvl>
  </w:abstractNum>
  <w:abstractNum w:abstractNumId="8">
    <w:nsid w:val="665402D6"/>
    <w:multiLevelType w:val="hybridMultilevel"/>
    <w:tmpl w:val="09A2F38E"/>
    <w:lvl w:ilvl="0" w:tplc="544C4DE0">
      <w:start w:val="1"/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F432C698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580420B4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0F8494B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28989DB2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 w:tplc="636CA48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3D46237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7" w:tplc="DD98A30E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EC422C8E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</w:abstractNum>
  <w:abstractNum w:abstractNumId="9">
    <w:nsid w:val="7EE02461"/>
    <w:multiLevelType w:val="hybridMultilevel"/>
    <w:tmpl w:val="B10226F2"/>
    <w:lvl w:ilvl="0" w:tplc="8ABCB746">
      <w:start w:val="1"/>
      <w:numFmt w:val="decimal"/>
      <w:lvlText w:val="%1."/>
      <w:lvlJc w:val="left"/>
      <w:pPr>
        <w:ind w:left="100" w:hanging="243"/>
      </w:pPr>
      <w:rPr>
        <w:rFonts w:ascii="Gill Sans MT" w:eastAsia="Gill Sans MT" w:hAnsi="Gill Sans MT" w:cs="Gill Sans MT" w:hint="default"/>
        <w:b/>
        <w:bCs/>
        <w:color w:val="231F20"/>
        <w:spacing w:val="-23"/>
        <w:w w:val="100"/>
        <w:sz w:val="22"/>
        <w:szCs w:val="22"/>
      </w:rPr>
    </w:lvl>
    <w:lvl w:ilvl="1" w:tplc="65A4A62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2" w:tplc="5980064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85E9BC6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99827982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5" w:tplc="D4707C0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6" w:tplc="10366372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7" w:tplc="9F66B664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8" w:tplc="8B18A8B6">
      <w:start w:val="1"/>
      <w:numFmt w:val="bullet"/>
      <w:lvlText w:val="•"/>
      <w:lvlJc w:val="left"/>
      <w:pPr>
        <w:ind w:left="317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0FB9"/>
    <w:rsid w:val="000136AF"/>
    <w:rsid w:val="0006733D"/>
    <w:rsid w:val="000B0023"/>
    <w:rsid w:val="00167F8B"/>
    <w:rsid w:val="0017128D"/>
    <w:rsid w:val="0023217B"/>
    <w:rsid w:val="002374D9"/>
    <w:rsid w:val="0027530D"/>
    <w:rsid w:val="002B12CA"/>
    <w:rsid w:val="002F4900"/>
    <w:rsid w:val="00366483"/>
    <w:rsid w:val="00412CAA"/>
    <w:rsid w:val="00461333"/>
    <w:rsid w:val="00480FB9"/>
    <w:rsid w:val="005420A4"/>
    <w:rsid w:val="005568A3"/>
    <w:rsid w:val="005968F7"/>
    <w:rsid w:val="00625628"/>
    <w:rsid w:val="0063684D"/>
    <w:rsid w:val="00637236"/>
    <w:rsid w:val="00673F15"/>
    <w:rsid w:val="006A1970"/>
    <w:rsid w:val="00737B8C"/>
    <w:rsid w:val="00744240"/>
    <w:rsid w:val="007653DE"/>
    <w:rsid w:val="007C47B0"/>
    <w:rsid w:val="0081149A"/>
    <w:rsid w:val="00825EEB"/>
    <w:rsid w:val="0084365B"/>
    <w:rsid w:val="00872520"/>
    <w:rsid w:val="00904860"/>
    <w:rsid w:val="00907BCC"/>
    <w:rsid w:val="00913AE6"/>
    <w:rsid w:val="009566F0"/>
    <w:rsid w:val="00977739"/>
    <w:rsid w:val="009E1291"/>
    <w:rsid w:val="00A30A81"/>
    <w:rsid w:val="00AA02D3"/>
    <w:rsid w:val="00AC4404"/>
    <w:rsid w:val="00C953A1"/>
    <w:rsid w:val="00CE6D15"/>
    <w:rsid w:val="00CE7321"/>
    <w:rsid w:val="00D21EC4"/>
    <w:rsid w:val="00DE3328"/>
    <w:rsid w:val="00E00368"/>
    <w:rsid w:val="00E93688"/>
    <w:rsid w:val="00EB1536"/>
    <w:rsid w:val="00EC0C10"/>
    <w:rsid w:val="00EE1F3A"/>
    <w:rsid w:val="00F06F8C"/>
    <w:rsid w:val="00F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49A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81149A"/>
    <w:pPr>
      <w:spacing w:before="41"/>
      <w:ind w:left="2068" w:hanging="720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81149A"/>
    <w:pPr>
      <w:ind w:left="100"/>
      <w:outlineLvl w:val="1"/>
    </w:pPr>
    <w:rPr>
      <w:rFonts w:ascii="Calibri" w:eastAsia="Calibri" w:hAnsi="Calibri" w:cs="Calibri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rsid w:val="0081149A"/>
    <w:pPr>
      <w:ind w:left="100" w:right="-15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81149A"/>
    <w:pPr>
      <w:ind w:left="7645" w:right="246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81149A"/>
    <w:pPr>
      <w:spacing w:line="268" w:lineRule="exact"/>
      <w:ind w:left="40"/>
      <w:outlineLvl w:val="4"/>
    </w:pPr>
    <w:rPr>
      <w:rFonts w:ascii="Calibri" w:eastAsia="Calibri" w:hAnsi="Calibri" w:cs="Calibri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81149A"/>
    <w:pPr>
      <w:ind w:left="1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149A"/>
  </w:style>
  <w:style w:type="paragraph" w:styleId="ListParagraph">
    <w:name w:val="List Paragraph"/>
    <w:basedOn w:val="Normal"/>
    <w:uiPriority w:val="1"/>
    <w:qFormat/>
    <w:rsid w:val="0081149A"/>
    <w:pPr>
      <w:spacing w:before="185"/>
      <w:ind w:left="910" w:hanging="360"/>
    </w:pPr>
  </w:style>
  <w:style w:type="paragraph" w:customStyle="1" w:styleId="TableParagraph">
    <w:name w:val="Table Paragraph"/>
    <w:basedOn w:val="Normal"/>
    <w:uiPriority w:val="1"/>
    <w:qFormat/>
    <w:rsid w:val="0081149A"/>
    <w:pPr>
      <w:spacing w:before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8"/>
    <w:rPr>
      <w:rFonts w:ascii="Tahoma" w:eastAsia="Gill Sans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0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CA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2B1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CA"/>
    <w:rPr>
      <w:rFonts w:ascii="Gill Sans MT" w:eastAsia="Gill Sans MT" w:hAnsi="Gill Sans MT" w:cs="Gill Sans MT"/>
    </w:rPr>
  </w:style>
  <w:style w:type="character" w:customStyle="1" w:styleId="Heading2Char">
    <w:name w:val="Heading 2 Char"/>
    <w:basedOn w:val="DefaultParagraphFont"/>
    <w:link w:val="Heading2"/>
    <w:uiPriority w:val="1"/>
    <w:rsid w:val="0023217B"/>
    <w:rPr>
      <w:rFonts w:ascii="Calibri" w:eastAsia="Calibri" w:hAnsi="Calibri"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23217B"/>
    <w:rPr>
      <w:rFonts w:ascii="Gill Sans MT" w:eastAsia="Gill Sans MT" w:hAnsi="Gill Sans MT" w:cs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ady.gov/prepare-for-emergenci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tswelcom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disasters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cid:image006.jpg@01CD2176.E35A5CE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loodsmart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2759-B9B0-4FF2-99E8-A54C1BE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2015 Emergency Preparedness Guide.indd</vt:lpstr>
      <vt:lpstr>    </vt:lpstr>
      <vt:lpstr>    </vt:lpstr>
      <vt:lpstr>    Thunderstorms/Lightning</vt:lpstr>
      <vt:lpstr>    Flooding</vt:lpstr>
      <vt:lpstr>    </vt:lpstr>
      <vt:lpstr>    </vt:lpstr>
      <vt:lpstr>    Wildfires</vt:lpstr>
      <vt:lpstr>    Family Plan</vt:lpstr>
      <vt:lpstr>    Pet Plan</vt:lpstr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Emergency Preparedness Guide.indd</dc:title>
  <dc:creator>richard</dc:creator>
  <cp:lastModifiedBy>Carol Fouke-Mpoyo</cp:lastModifiedBy>
  <cp:revision>2</cp:revision>
  <cp:lastPrinted>2017-03-12T13:56:00Z</cp:lastPrinted>
  <dcterms:created xsi:type="dcterms:W3CDTF">2017-06-28T20:20:00Z</dcterms:created>
  <dcterms:modified xsi:type="dcterms:W3CDTF">2017-06-28T20:20:00Z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2017-03-11T00:00:00Z</vt:filetime>
  </property>
</Properties>
</file>