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384F" w14:textId="54942024" w:rsidR="00861833" w:rsidRDefault="00861833" w:rsidP="00861833">
      <w:pPr>
        <w:rPr>
          <w:sz w:val="24"/>
        </w:rPr>
      </w:pPr>
      <w:bookmarkStart w:id="0" w:name="_GoBack"/>
      <w:bookmarkEnd w:id="0"/>
      <w:r>
        <w:rPr>
          <w:noProof/>
          <w:sz w:val="24"/>
        </w:rPr>
        <w:drawing>
          <wp:inline distT="0" distB="0" distL="0" distR="0" wp14:anchorId="4E7B406A" wp14:editId="16076D8A">
            <wp:extent cx="1901956" cy="120091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eginnings logo.png"/>
                    <pic:cNvPicPr/>
                  </pic:nvPicPr>
                  <pic:blipFill>
                    <a:blip r:embed="rId6">
                      <a:extLst>
                        <a:ext uri="{28A0092B-C50C-407E-A947-70E740481C1C}">
                          <a14:useLocalDpi xmlns:a14="http://schemas.microsoft.com/office/drawing/2010/main" val="0"/>
                        </a:ext>
                      </a:extLst>
                    </a:blip>
                    <a:stretch>
                      <a:fillRect/>
                    </a:stretch>
                  </pic:blipFill>
                  <pic:spPr>
                    <a:xfrm>
                      <a:off x="0" y="0"/>
                      <a:ext cx="1901956" cy="1200914"/>
                    </a:xfrm>
                    <a:prstGeom prst="rect">
                      <a:avLst/>
                    </a:prstGeom>
                  </pic:spPr>
                </pic:pic>
              </a:graphicData>
            </a:graphic>
          </wp:inline>
        </w:drawing>
      </w:r>
      <w:r w:rsidRPr="00861833">
        <w:rPr>
          <w:sz w:val="24"/>
        </w:rPr>
        <w:t xml:space="preserve"> </w:t>
      </w:r>
      <w:r>
        <w:rPr>
          <w:sz w:val="24"/>
        </w:rPr>
        <w:t>Regional Judicatory Role in New Beginnings</w:t>
      </w:r>
    </w:p>
    <w:p w14:paraId="554E87FC" w14:textId="77777777" w:rsidR="00861833" w:rsidRDefault="00861833" w:rsidP="00861833">
      <w:pPr>
        <w:rPr>
          <w:sz w:val="24"/>
        </w:rPr>
      </w:pPr>
    </w:p>
    <w:p w14:paraId="40C3AC48" w14:textId="0DA752D7" w:rsidR="00861833" w:rsidRDefault="00861833" w:rsidP="00861833">
      <w:pPr>
        <w:rPr>
          <w:sz w:val="24"/>
        </w:rPr>
      </w:pPr>
      <w:r>
        <w:rPr>
          <w:sz w:val="24"/>
        </w:rPr>
        <w:t>New Beginnings Assessment Service is a coll</w:t>
      </w:r>
      <w:r w:rsidR="006456A1">
        <w:rPr>
          <w:sz w:val="24"/>
        </w:rPr>
        <w:t xml:space="preserve">aborative partnership between </w:t>
      </w:r>
      <w:r>
        <w:rPr>
          <w:sz w:val="24"/>
        </w:rPr>
        <w:t>congregat</w:t>
      </w:r>
      <w:r w:rsidR="006456A1">
        <w:rPr>
          <w:sz w:val="24"/>
        </w:rPr>
        <w:t>ion(s)</w:t>
      </w:r>
      <w:r>
        <w:rPr>
          <w:sz w:val="24"/>
        </w:rPr>
        <w:t>,</w:t>
      </w:r>
    </w:p>
    <w:p w14:paraId="2DB528EA" w14:textId="54BDA3AF" w:rsidR="00861833" w:rsidRDefault="006456A1" w:rsidP="00861833">
      <w:pPr>
        <w:rPr>
          <w:sz w:val="24"/>
        </w:rPr>
      </w:pPr>
      <w:r>
        <w:rPr>
          <w:sz w:val="24"/>
        </w:rPr>
        <w:t>Conference or Region</w:t>
      </w:r>
      <w:proofErr w:type="gramStart"/>
      <w:r>
        <w:rPr>
          <w:sz w:val="24"/>
        </w:rPr>
        <w:t>,  UCC</w:t>
      </w:r>
      <w:proofErr w:type="gramEnd"/>
      <w:r>
        <w:rPr>
          <w:sz w:val="24"/>
        </w:rPr>
        <w:t xml:space="preserve"> Congregational Assessment, Support and Advancement Ministry (CASA), and DOC HOPE Partnership.</w:t>
      </w:r>
    </w:p>
    <w:p w14:paraId="7B31BC1B" w14:textId="2E74B61D" w:rsidR="00861833" w:rsidRDefault="00861833" w:rsidP="00C278E6">
      <w:pPr>
        <w:rPr>
          <w:sz w:val="24"/>
        </w:rPr>
      </w:pPr>
    </w:p>
    <w:p w14:paraId="55E6B61D" w14:textId="0A48BEED" w:rsidR="00C278E6" w:rsidRPr="003751DC" w:rsidRDefault="003751DC" w:rsidP="00C278E6">
      <w:pPr>
        <w:rPr>
          <w:sz w:val="24"/>
        </w:rPr>
      </w:pPr>
      <w:r w:rsidRPr="003751DC">
        <w:rPr>
          <w:sz w:val="24"/>
        </w:rPr>
        <w:t>The following is an overview of the judicatory</w:t>
      </w:r>
      <w:r w:rsidR="00C278E6" w:rsidRPr="003751DC">
        <w:rPr>
          <w:sz w:val="24"/>
        </w:rPr>
        <w:t xml:space="preserve"> role</w:t>
      </w:r>
      <w:r w:rsidRPr="003751DC">
        <w:rPr>
          <w:sz w:val="24"/>
        </w:rPr>
        <w:t xml:space="preserve"> in New Beginnings</w:t>
      </w:r>
      <w:r w:rsidR="00C278E6" w:rsidRPr="003751DC">
        <w:rPr>
          <w:sz w:val="24"/>
        </w:rPr>
        <w:t>, noting that thi</w:t>
      </w:r>
      <w:r w:rsidR="00861833">
        <w:rPr>
          <w:sz w:val="24"/>
        </w:rPr>
        <w:t>s doesn’t have to ALL be on the</w:t>
      </w:r>
      <w:r w:rsidR="00C278E6" w:rsidRPr="003751DC">
        <w:rPr>
          <w:sz w:val="24"/>
        </w:rPr>
        <w:t xml:space="preserve"> shoulders</w:t>
      </w:r>
      <w:r w:rsidR="00861833">
        <w:rPr>
          <w:sz w:val="24"/>
        </w:rPr>
        <w:t xml:space="preserve"> of Conference Staff</w:t>
      </w:r>
      <w:r w:rsidR="00C278E6" w:rsidRPr="003751DC">
        <w:rPr>
          <w:sz w:val="24"/>
        </w:rPr>
        <w:t>.  Some regions</w:t>
      </w:r>
      <w:r w:rsidRPr="003751DC">
        <w:rPr>
          <w:sz w:val="24"/>
        </w:rPr>
        <w:t>/conferences</w:t>
      </w:r>
      <w:r w:rsidR="00C278E6" w:rsidRPr="003751DC">
        <w:rPr>
          <w:sz w:val="24"/>
        </w:rPr>
        <w:t xml:space="preserve"> have had success in ap</w:t>
      </w:r>
      <w:r w:rsidR="00861833">
        <w:rPr>
          <w:sz w:val="24"/>
        </w:rPr>
        <w:t>pointing a “New Beginnings Coordinator</w:t>
      </w:r>
      <w:r w:rsidR="00C278E6" w:rsidRPr="003751DC">
        <w:rPr>
          <w:sz w:val="24"/>
        </w:rPr>
        <w:t>” who is sometimes a retired pastor or other leader who can help shepherd churches through this process.</w:t>
      </w:r>
    </w:p>
    <w:p w14:paraId="0EE557B8" w14:textId="77777777" w:rsidR="00C278E6" w:rsidRPr="003751DC" w:rsidRDefault="00C278E6" w:rsidP="00C278E6">
      <w:pPr>
        <w:rPr>
          <w:sz w:val="24"/>
        </w:rPr>
      </w:pPr>
    </w:p>
    <w:p w14:paraId="0F62F7E0" w14:textId="77777777" w:rsidR="00C278E6" w:rsidRPr="003751DC" w:rsidRDefault="00C278E6" w:rsidP="00C278E6">
      <w:pPr>
        <w:rPr>
          <w:sz w:val="24"/>
        </w:rPr>
      </w:pPr>
      <w:r w:rsidRPr="003751DC">
        <w:rPr>
          <w:sz w:val="24"/>
        </w:rPr>
        <w:t>The regional/area minister’s office is asked to:</w:t>
      </w:r>
    </w:p>
    <w:p w14:paraId="62CC1188" w14:textId="3AB1DED0" w:rsidR="00C278E6" w:rsidRPr="003751DC" w:rsidRDefault="00C278E6" w:rsidP="00C278E6">
      <w:pPr>
        <w:pStyle w:val="ListParagraph"/>
        <w:numPr>
          <w:ilvl w:val="0"/>
          <w:numId w:val="1"/>
        </w:numPr>
        <w:rPr>
          <w:i/>
          <w:sz w:val="24"/>
        </w:rPr>
      </w:pPr>
      <w:r w:rsidRPr="003751DC">
        <w:rPr>
          <w:b/>
          <w:sz w:val="24"/>
        </w:rPr>
        <w:t>Host a “New Beginnings Come and See” presentation and invite church leaders to attend</w:t>
      </w:r>
      <w:r w:rsidRPr="003751DC">
        <w:rPr>
          <w:sz w:val="24"/>
        </w:rPr>
        <w:t xml:space="preserve">.  This </w:t>
      </w:r>
      <w:r w:rsidR="00861833">
        <w:rPr>
          <w:sz w:val="24"/>
        </w:rPr>
        <w:t>two hour</w:t>
      </w:r>
      <w:r w:rsidRPr="003751DC">
        <w:rPr>
          <w:sz w:val="24"/>
        </w:rPr>
        <w:t xml:space="preserve"> (no cost) workshop is presented by a </w:t>
      </w:r>
      <w:r w:rsidR="006456A1">
        <w:rPr>
          <w:sz w:val="24"/>
        </w:rPr>
        <w:t>CASA</w:t>
      </w:r>
      <w:r w:rsidR="00861833">
        <w:rPr>
          <w:sz w:val="24"/>
        </w:rPr>
        <w:t>/</w:t>
      </w:r>
      <w:r w:rsidR="006456A1">
        <w:rPr>
          <w:sz w:val="24"/>
        </w:rPr>
        <w:t>HOPE</w:t>
      </w:r>
      <w:r w:rsidR="006E72EE">
        <w:rPr>
          <w:sz w:val="24"/>
        </w:rPr>
        <w:t xml:space="preserve"> Partnership colleague</w:t>
      </w:r>
      <w:r w:rsidRPr="003751DC">
        <w:rPr>
          <w:sz w:val="24"/>
        </w:rPr>
        <w:t>, and generally held at a local church that is within 2-hours driving distance of the invited churches.   The regional</w:t>
      </w:r>
      <w:r w:rsidR="006E72EE">
        <w:rPr>
          <w:sz w:val="24"/>
        </w:rPr>
        <w:t>/area</w:t>
      </w:r>
      <w:r w:rsidRPr="003751DC">
        <w:rPr>
          <w:sz w:val="24"/>
        </w:rPr>
        <w:t xml:space="preserve"> minister invites pastors and up to 8-10 </w:t>
      </w:r>
      <w:proofErr w:type="gramStart"/>
      <w:r w:rsidRPr="003751DC">
        <w:rPr>
          <w:sz w:val="24"/>
        </w:rPr>
        <w:t>lay</w:t>
      </w:r>
      <w:proofErr w:type="gramEnd"/>
      <w:r w:rsidRPr="003751DC">
        <w:rPr>
          <w:sz w:val="24"/>
        </w:rPr>
        <w:t xml:space="preserve"> leaders to attend.  (We’ve found that the more lay leaders attend, the greater the likelihood that a church will sign-on.)  </w:t>
      </w:r>
      <w:r w:rsidR="006E72EE">
        <w:rPr>
          <w:sz w:val="24"/>
        </w:rPr>
        <w:t>At the event, t</w:t>
      </w:r>
      <w:r w:rsidRPr="003751DC">
        <w:rPr>
          <w:sz w:val="24"/>
        </w:rPr>
        <w:t>he regional pastor offers a welcome and then participate</w:t>
      </w:r>
      <w:r w:rsidR="003751DC" w:rsidRPr="003751DC">
        <w:rPr>
          <w:sz w:val="24"/>
        </w:rPr>
        <w:t>s</w:t>
      </w:r>
      <w:r w:rsidRPr="003751DC">
        <w:rPr>
          <w:sz w:val="24"/>
        </w:rPr>
        <w:t xml:space="preserve"> in the conversation as much as he or she wishes.  Church leaders will receive NB applications and are given about 30-days to decide for their participation in a NB cluster.  (Although any church can apply singularly for NB, the cost is $1,000 cheaper for those that “cluster” together so the service can be p</w:t>
      </w:r>
      <w:r w:rsidR="006E72EE">
        <w:rPr>
          <w:sz w:val="24"/>
        </w:rPr>
        <w:t>rovided with lower travel costs</w:t>
      </w:r>
      <w:r w:rsidRPr="003751DC">
        <w:rPr>
          <w:sz w:val="24"/>
        </w:rPr>
        <w:t xml:space="preserve">.) </w:t>
      </w:r>
      <w:r w:rsidR="003751DC">
        <w:rPr>
          <w:sz w:val="24"/>
        </w:rPr>
        <w:t xml:space="preserve">  </w:t>
      </w:r>
      <w:r w:rsidR="003751DC" w:rsidRPr="003751DC">
        <w:rPr>
          <w:i/>
          <w:sz w:val="24"/>
        </w:rPr>
        <w:t xml:space="preserve">See </w:t>
      </w:r>
      <w:r w:rsidR="006E72EE">
        <w:rPr>
          <w:i/>
          <w:sz w:val="24"/>
        </w:rPr>
        <w:t>next page</w:t>
      </w:r>
      <w:r w:rsidR="003751DC" w:rsidRPr="003751DC">
        <w:rPr>
          <w:i/>
          <w:sz w:val="24"/>
        </w:rPr>
        <w:t xml:space="preserve"> for a sample invitation you might send to church leaders.</w:t>
      </w:r>
    </w:p>
    <w:p w14:paraId="49C98159" w14:textId="77777777" w:rsidR="003751DC" w:rsidRPr="003751DC" w:rsidRDefault="003751DC" w:rsidP="003751DC">
      <w:pPr>
        <w:pStyle w:val="ListParagraph"/>
        <w:rPr>
          <w:sz w:val="24"/>
        </w:rPr>
      </w:pPr>
    </w:p>
    <w:p w14:paraId="5273FF3C" w14:textId="471AEA21" w:rsidR="00C278E6" w:rsidRPr="003751DC" w:rsidRDefault="00C278E6" w:rsidP="00C278E6">
      <w:pPr>
        <w:pStyle w:val="ListParagraph"/>
        <w:numPr>
          <w:ilvl w:val="0"/>
          <w:numId w:val="1"/>
        </w:numPr>
        <w:rPr>
          <w:sz w:val="24"/>
        </w:rPr>
      </w:pPr>
      <w:r w:rsidRPr="003751DC">
        <w:rPr>
          <w:b/>
          <w:sz w:val="24"/>
        </w:rPr>
        <w:t>Follow-up with the congregations who attend the Come and See and any other churches that have shown interest but were unable to attend.</w:t>
      </w:r>
      <w:r w:rsidRPr="003751DC">
        <w:rPr>
          <w:sz w:val="24"/>
        </w:rPr>
        <w:t xml:space="preserve">  The regional minister can send an application and brochure and point out the New Beginnings website:  </w:t>
      </w:r>
      <w:hyperlink r:id="rId7" w:history="1">
        <w:r w:rsidR="00861833" w:rsidRPr="007521C8">
          <w:rPr>
            <w:rStyle w:val="Hyperlink"/>
            <w:sz w:val="24"/>
          </w:rPr>
          <w:t>www.ucc.org/new-beginnings</w:t>
        </w:r>
      </w:hyperlink>
      <w:proofErr w:type="gramStart"/>
      <w:r w:rsidR="00861833">
        <w:rPr>
          <w:sz w:val="24"/>
        </w:rPr>
        <w:t xml:space="preserve"> </w:t>
      </w:r>
      <w:proofErr w:type="gramEnd"/>
      <w:r w:rsidRPr="003751DC">
        <w:rPr>
          <w:sz w:val="24"/>
        </w:rPr>
        <w:t xml:space="preserve"> . Often, a follow-up call from a regional pastor can help the church make a decision for NB.  </w:t>
      </w:r>
    </w:p>
    <w:p w14:paraId="47137AB6" w14:textId="77777777" w:rsidR="003751DC" w:rsidRPr="003751DC" w:rsidRDefault="003751DC" w:rsidP="003751DC">
      <w:pPr>
        <w:pStyle w:val="ListParagraph"/>
        <w:rPr>
          <w:sz w:val="24"/>
        </w:rPr>
      </w:pPr>
    </w:p>
    <w:p w14:paraId="515770C2" w14:textId="1F04FFAF" w:rsidR="00C278E6" w:rsidRPr="003751DC" w:rsidRDefault="00C278E6" w:rsidP="00C278E6">
      <w:pPr>
        <w:pStyle w:val="ListParagraph"/>
        <w:numPr>
          <w:ilvl w:val="0"/>
          <w:numId w:val="1"/>
        </w:numPr>
        <w:rPr>
          <w:sz w:val="24"/>
        </w:rPr>
      </w:pPr>
      <w:r w:rsidRPr="003751DC">
        <w:rPr>
          <w:b/>
          <w:sz w:val="24"/>
        </w:rPr>
        <w:t>As the NB deadline for</w:t>
      </w:r>
      <w:r w:rsidR="003751DC" w:rsidRPr="003751DC">
        <w:rPr>
          <w:b/>
          <w:sz w:val="24"/>
        </w:rPr>
        <w:t xml:space="preserve"> applications approaches (typically </w:t>
      </w:r>
      <w:r w:rsidR="006E72EE">
        <w:rPr>
          <w:b/>
          <w:sz w:val="24"/>
        </w:rPr>
        <w:t>30-days</w:t>
      </w:r>
      <w:r w:rsidRPr="003751DC">
        <w:rPr>
          <w:b/>
          <w:sz w:val="24"/>
        </w:rPr>
        <w:t xml:space="preserve"> after the “Come and See”), </w:t>
      </w:r>
      <w:r w:rsidR="00861833">
        <w:rPr>
          <w:b/>
          <w:sz w:val="24"/>
        </w:rPr>
        <w:t>conference</w:t>
      </w:r>
      <w:r w:rsidRPr="003751DC">
        <w:rPr>
          <w:b/>
          <w:sz w:val="24"/>
        </w:rPr>
        <w:t xml:space="preserve"> staff wi</w:t>
      </w:r>
      <w:r w:rsidR="00861833">
        <w:rPr>
          <w:b/>
          <w:sz w:val="24"/>
        </w:rPr>
        <w:t>ll contact David Schoen to let him</w:t>
      </w:r>
      <w:r w:rsidRPr="003751DC">
        <w:rPr>
          <w:b/>
          <w:sz w:val="24"/>
        </w:rPr>
        <w:t xml:space="preserve"> know who has applied</w:t>
      </w:r>
      <w:r w:rsidR="00861833">
        <w:rPr>
          <w:b/>
          <w:sz w:val="24"/>
        </w:rPr>
        <w:t xml:space="preserve">.  Dave will contact Matt </w:t>
      </w:r>
      <w:proofErr w:type="spellStart"/>
      <w:r w:rsidR="00861833">
        <w:rPr>
          <w:b/>
          <w:sz w:val="24"/>
        </w:rPr>
        <w:t>Rosine</w:t>
      </w:r>
      <w:proofErr w:type="spellEnd"/>
      <w:r w:rsidR="00861833">
        <w:rPr>
          <w:b/>
          <w:sz w:val="24"/>
        </w:rPr>
        <w:t xml:space="preserve"> in HOPE Partnership</w:t>
      </w:r>
      <w:r w:rsidRPr="003751DC">
        <w:rPr>
          <w:b/>
          <w:sz w:val="24"/>
        </w:rPr>
        <w:t xml:space="preserve"> to begin scheduling the Assessment visits. </w:t>
      </w:r>
      <w:r w:rsidRPr="003751DC">
        <w:rPr>
          <w:sz w:val="24"/>
        </w:rPr>
        <w:t xml:space="preserve"> Often, it takes a little patience and “calendar juggling” to schedule the assessment visits on a date that is acceptable to the regional office, the church and the </w:t>
      </w:r>
      <w:r w:rsidR="006E72EE">
        <w:rPr>
          <w:sz w:val="24"/>
        </w:rPr>
        <w:t>assessor</w:t>
      </w:r>
      <w:r w:rsidRPr="003751DC">
        <w:rPr>
          <w:sz w:val="24"/>
        </w:rPr>
        <w:t xml:space="preserve">.  </w:t>
      </w:r>
      <w:r w:rsidR="00861833">
        <w:rPr>
          <w:sz w:val="24"/>
        </w:rPr>
        <w:t>HOPE</w:t>
      </w:r>
      <w:r w:rsidR="006E72EE">
        <w:rPr>
          <w:sz w:val="24"/>
        </w:rPr>
        <w:t xml:space="preserve"> will try</w:t>
      </w:r>
      <w:r w:rsidRPr="003751DC">
        <w:rPr>
          <w:sz w:val="24"/>
        </w:rPr>
        <w:t xml:space="preserve"> to schedule all assessments on consecutive days (if possible), to reduce </w:t>
      </w:r>
      <w:r w:rsidR="006E72EE">
        <w:rPr>
          <w:sz w:val="24"/>
        </w:rPr>
        <w:t>assessor</w:t>
      </w:r>
      <w:r w:rsidRPr="003751DC">
        <w:rPr>
          <w:sz w:val="24"/>
        </w:rPr>
        <w:t xml:space="preserve"> travel costs.</w:t>
      </w:r>
    </w:p>
    <w:p w14:paraId="228D97BF" w14:textId="77777777" w:rsidR="003751DC" w:rsidRPr="003751DC" w:rsidRDefault="003751DC" w:rsidP="003751DC">
      <w:pPr>
        <w:pStyle w:val="ListParagraph"/>
        <w:rPr>
          <w:sz w:val="24"/>
        </w:rPr>
      </w:pPr>
    </w:p>
    <w:p w14:paraId="2D0348FD" w14:textId="12537569" w:rsidR="00C278E6" w:rsidRPr="003751DC" w:rsidRDefault="00C278E6" w:rsidP="00C278E6">
      <w:pPr>
        <w:pStyle w:val="ListParagraph"/>
        <w:numPr>
          <w:ilvl w:val="0"/>
          <w:numId w:val="1"/>
        </w:numPr>
        <w:rPr>
          <w:sz w:val="24"/>
        </w:rPr>
      </w:pPr>
      <w:r w:rsidRPr="003751DC">
        <w:rPr>
          <w:b/>
          <w:sz w:val="24"/>
        </w:rPr>
        <w:lastRenderedPageBreak/>
        <w:t xml:space="preserve">Attend the </w:t>
      </w:r>
      <w:r w:rsidRPr="003751DC">
        <w:rPr>
          <w:b/>
          <w:sz w:val="24"/>
          <w:u w:val="single"/>
        </w:rPr>
        <w:t>evening</w:t>
      </w:r>
      <w:r w:rsidRPr="003751DC">
        <w:rPr>
          <w:b/>
          <w:sz w:val="24"/>
        </w:rPr>
        <w:t xml:space="preserve"> portion of the Assessment visit for each church.  </w:t>
      </w:r>
      <w:r w:rsidRPr="003751DC">
        <w:rPr>
          <w:sz w:val="24"/>
        </w:rPr>
        <w:t>Ea</w:t>
      </w:r>
      <w:r w:rsidR="006E72EE">
        <w:rPr>
          <w:sz w:val="24"/>
        </w:rPr>
        <w:t xml:space="preserve">ch </w:t>
      </w:r>
      <w:r w:rsidR="00861833">
        <w:rPr>
          <w:sz w:val="24"/>
        </w:rPr>
        <w:t>church will be visited by a HOPE</w:t>
      </w:r>
      <w:r w:rsidR="006E72EE">
        <w:rPr>
          <w:sz w:val="24"/>
        </w:rPr>
        <w:t xml:space="preserve"> Assessor</w:t>
      </w:r>
      <w:r w:rsidRPr="003751DC">
        <w:rPr>
          <w:sz w:val="24"/>
        </w:rPr>
        <w:t xml:space="preserve"> for a one-day visit from roughly 3-9pm.   </w:t>
      </w:r>
      <w:r w:rsidRPr="003751DC">
        <w:rPr>
          <w:b/>
          <w:sz w:val="24"/>
        </w:rPr>
        <w:t xml:space="preserve">We ask the regional partner to join this session from 5:30 to 8:30pm. </w:t>
      </w:r>
      <w:r w:rsidRPr="003751DC">
        <w:rPr>
          <w:sz w:val="24"/>
        </w:rPr>
        <w:t xml:space="preserve">Sometimes, if the regional minister cannot attend all assessments, another pastor in the region is asked to help.  At 7:00pm, the regional partner facilitates an “Appreciative Inquiry” session for 10-25 congregational leaders.  (An outline for this session is attached.) This session takes place at the church from 7:00- 8:30pm.   In addition, the regional partner is invited to attend a dinner meeting (5:30 – 6:45pm) at a nearby restaurant.  The purpose of this dinner is for 3-4 church leaders to join the pastor and consultant for a conversation about issues facing the church (history, conflict, future plans, </w:t>
      </w:r>
      <w:proofErr w:type="spellStart"/>
      <w:r w:rsidRPr="003751DC">
        <w:rPr>
          <w:sz w:val="24"/>
        </w:rPr>
        <w:t>etc</w:t>
      </w:r>
      <w:proofErr w:type="spellEnd"/>
      <w:r w:rsidRPr="003751DC">
        <w:rPr>
          <w:sz w:val="24"/>
        </w:rPr>
        <w:t>).  Since this dinner is held at a nearby restaurant, it</w:t>
      </w:r>
      <w:r w:rsidR="003751DC" w:rsidRPr="003751DC">
        <w:rPr>
          <w:sz w:val="24"/>
        </w:rPr>
        <w:t>’</w:t>
      </w:r>
      <w:r w:rsidRPr="003751DC">
        <w:rPr>
          <w:sz w:val="24"/>
        </w:rPr>
        <w:t>s good for the regional partner to contact the church earlier in the day to confirm the location for the dinner.</w:t>
      </w:r>
      <w:r w:rsidR="003751DC" w:rsidRPr="003751DC">
        <w:rPr>
          <w:sz w:val="24"/>
        </w:rPr>
        <w:t xml:space="preserve">  This is usually not known until the day of the assessment.</w:t>
      </w:r>
    </w:p>
    <w:p w14:paraId="7213DA23" w14:textId="77777777" w:rsidR="003751DC" w:rsidRPr="003751DC" w:rsidRDefault="003751DC" w:rsidP="003751DC">
      <w:pPr>
        <w:pStyle w:val="ListParagraph"/>
        <w:rPr>
          <w:sz w:val="24"/>
        </w:rPr>
      </w:pPr>
    </w:p>
    <w:p w14:paraId="7EA474CF" w14:textId="20786B36" w:rsidR="003751DC" w:rsidRDefault="00C278E6" w:rsidP="003751DC">
      <w:pPr>
        <w:pStyle w:val="ListParagraph"/>
        <w:numPr>
          <w:ilvl w:val="0"/>
          <w:numId w:val="1"/>
        </w:numPr>
        <w:rPr>
          <w:sz w:val="24"/>
        </w:rPr>
      </w:pPr>
      <w:r w:rsidRPr="003751DC">
        <w:rPr>
          <w:b/>
          <w:sz w:val="24"/>
        </w:rPr>
        <w:t>The regional partner also coordinates the Cluster Event (a follow-up retreat for 7-12 leaders from each church in the cluster).</w:t>
      </w:r>
      <w:r w:rsidRPr="003751DC">
        <w:rPr>
          <w:sz w:val="24"/>
        </w:rPr>
        <w:t xml:space="preserve">   This Cluster Event is usually held about 8 weeks after the assessment visits are completed.  We ask the regional partner to make arrangements </w:t>
      </w:r>
      <w:r w:rsidR="00861833">
        <w:rPr>
          <w:sz w:val="24"/>
        </w:rPr>
        <w:t xml:space="preserve">in </w:t>
      </w:r>
      <w:r w:rsidRPr="003751DC">
        <w:rPr>
          <w:sz w:val="24"/>
        </w:rPr>
        <w:t>a centrally-located church for the two-day event.  Typically, this event is held on a Friday evening and Saturday morning.  The regional partner schedules use of the church and makes arrangements for a Friday meal and Saturday lunch.   If there are costs incurred, the regional minister typically advises churches to pay a per-person fee to reimburse any expenses.  Often times, the host church agrees to fix meals at no cost.</w:t>
      </w:r>
      <w:r w:rsidR="003751DC" w:rsidRPr="003751DC">
        <w:rPr>
          <w:sz w:val="24"/>
        </w:rPr>
        <w:t xml:space="preserve"> </w:t>
      </w:r>
    </w:p>
    <w:p w14:paraId="06223266" w14:textId="77777777" w:rsidR="003751DC" w:rsidRPr="003751DC" w:rsidRDefault="003751DC" w:rsidP="003751DC">
      <w:pPr>
        <w:pStyle w:val="ListParagraph"/>
        <w:rPr>
          <w:sz w:val="24"/>
        </w:rPr>
      </w:pPr>
    </w:p>
    <w:p w14:paraId="68F416A5" w14:textId="77777777" w:rsidR="003751DC" w:rsidRDefault="003751DC" w:rsidP="003751DC">
      <w:pPr>
        <w:pStyle w:val="ListParagraph"/>
        <w:rPr>
          <w:sz w:val="24"/>
        </w:rPr>
      </w:pPr>
      <w:r w:rsidRPr="003751DC">
        <w:rPr>
          <w:sz w:val="24"/>
        </w:rPr>
        <w:t>The content and materials for this training event are</w:t>
      </w:r>
      <w:r>
        <w:rPr>
          <w:sz w:val="24"/>
        </w:rPr>
        <w:t xml:space="preserve"> provided by </w:t>
      </w:r>
      <w:r w:rsidR="006E72EE">
        <w:rPr>
          <w:sz w:val="24"/>
        </w:rPr>
        <w:t>Hope Partnership</w:t>
      </w:r>
      <w:r>
        <w:rPr>
          <w:sz w:val="24"/>
        </w:rPr>
        <w:t xml:space="preserve"> consultants;</w:t>
      </w:r>
      <w:r w:rsidRPr="003751DC">
        <w:rPr>
          <w:sz w:val="24"/>
        </w:rPr>
        <w:t xml:space="preserve"> however, the regional</w:t>
      </w:r>
      <w:r>
        <w:rPr>
          <w:sz w:val="24"/>
        </w:rPr>
        <w:t>/conference</w:t>
      </w:r>
      <w:r w:rsidRPr="003751DC">
        <w:rPr>
          <w:sz w:val="24"/>
        </w:rPr>
        <w:t xml:space="preserve"> staff person is invited to offer a brief devotional/worship event at the close of each day’s presentation.  A more detailed schedule for this event will be sent to the region prior to the event.</w:t>
      </w:r>
      <w:r>
        <w:rPr>
          <w:sz w:val="24"/>
        </w:rPr>
        <w:t xml:space="preserve"> </w:t>
      </w:r>
    </w:p>
    <w:p w14:paraId="77159C7E" w14:textId="77777777" w:rsidR="003751DC" w:rsidRPr="006E72EE" w:rsidRDefault="003751DC" w:rsidP="003751DC">
      <w:pPr>
        <w:pStyle w:val="ListParagraph"/>
        <w:rPr>
          <w:b/>
          <w:sz w:val="24"/>
        </w:rPr>
      </w:pPr>
    </w:p>
    <w:p w14:paraId="132184D6" w14:textId="77777777" w:rsidR="003751DC" w:rsidRPr="006E72EE" w:rsidRDefault="003751DC" w:rsidP="003751DC">
      <w:pPr>
        <w:pStyle w:val="ListParagraph"/>
        <w:rPr>
          <w:b/>
          <w:i/>
          <w:sz w:val="24"/>
        </w:rPr>
      </w:pPr>
      <w:r w:rsidRPr="006E72EE">
        <w:rPr>
          <w:b/>
          <w:i/>
          <w:sz w:val="24"/>
        </w:rPr>
        <w:t>***In the event that only ONE congregation is going through New Beginnings in the region, this event is usually scheduled for two consecutive weeknights, instead of over a weeke</w:t>
      </w:r>
      <w:r w:rsidR="006E72EE" w:rsidRPr="006E72EE">
        <w:rPr>
          <w:b/>
          <w:i/>
          <w:sz w:val="24"/>
        </w:rPr>
        <w:t xml:space="preserve">nd. </w:t>
      </w:r>
    </w:p>
    <w:p w14:paraId="07F1D159" w14:textId="77777777" w:rsidR="003751DC" w:rsidRPr="003751DC" w:rsidRDefault="003751DC" w:rsidP="003751DC">
      <w:pPr>
        <w:pStyle w:val="ListParagraph"/>
        <w:rPr>
          <w:sz w:val="24"/>
        </w:rPr>
      </w:pPr>
    </w:p>
    <w:p w14:paraId="62F9015F" w14:textId="5CB97795" w:rsidR="00C278E6" w:rsidRDefault="00C278E6" w:rsidP="00C278E6">
      <w:pPr>
        <w:pStyle w:val="ListParagraph"/>
        <w:numPr>
          <w:ilvl w:val="0"/>
          <w:numId w:val="1"/>
        </w:numPr>
        <w:rPr>
          <w:sz w:val="24"/>
        </w:rPr>
      </w:pPr>
      <w:r w:rsidRPr="003751DC">
        <w:rPr>
          <w:b/>
          <w:sz w:val="24"/>
        </w:rPr>
        <w:t>Finally, the regional minister stays in touch with the New Beginnings congregations, offering support, prayer and (sometimes) additional visits</w:t>
      </w:r>
      <w:r w:rsidRPr="003751DC">
        <w:rPr>
          <w:sz w:val="24"/>
        </w:rPr>
        <w:t xml:space="preserve">.  Sometime, churches need some encouragement for making a tough decision like selling their facility or starting a new church.  While </w:t>
      </w:r>
      <w:r w:rsidR="00861833">
        <w:rPr>
          <w:sz w:val="24"/>
        </w:rPr>
        <w:t>HOPE</w:t>
      </w:r>
      <w:r w:rsidR="006E72EE">
        <w:rPr>
          <w:sz w:val="24"/>
        </w:rPr>
        <w:t xml:space="preserve"> Partnership</w:t>
      </w:r>
      <w:r w:rsidRPr="003751DC">
        <w:rPr>
          <w:sz w:val="24"/>
        </w:rPr>
        <w:t xml:space="preserve"> can help with the </w:t>
      </w:r>
      <w:r w:rsidR="003751DC">
        <w:rPr>
          <w:sz w:val="24"/>
        </w:rPr>
        <w:t xml:space="preserve">practical </w:t>
      </w:r>
      <w:r w:rsidRPr="003751DC">
        <w:rPr>
          <w:sz w:val="24"/>
        </w:rPr>
        <w:t xml:space="preserve">next steps for these decisions, often a church needs someone “local” who can be available to attend a special board meeting or worship service.  </w:t>
      </w:r>
      <w:r w:rsidR="00861833">
        <w:rPr>
          <w:sz w:val="24"/>
        </w:rPr>
        <w:t>CASA/HOPE</w:t>
      </w:r>
      <w:r w:rsidR="006E72EE">
        <w:rPr>
          <w:sz w:val="24"/>
        </w:rPr>
        <w:t xml:space="preserve"> Partnerships</w:t>
      </w:r>
      <w:r w:rsidRPr="003751DC">
        <w:rPr>
          <w:sz w:val="24"/>
        </w:rPr>
        <w:t xml:space="preserve"> also stays in touch with the churches, often bringing together a conference call 6-9 months after the Cluster Event.  </w:t>
      </w:r>
    </w:p>
    <w:p w14:paraId="05B682A4" w14:textId="77777777" w:rsidR="003751DC" w:rsidRDefault="003751DC" w:rsidP="003751DC">
      <w:pPr>
        <w:rPr>
          <w:sz w:val="24"/>
        </w:rPr>
      </w:pPr>
    </w:p>
    <w:p w14:paraId="45BE7AFC" w14:textId="77777777" w:rsidR="001C45D6" w:rsidRDefault="001C45D6" w:rsidP="003751DC">
      <w:pPr>
        <w:rPr>
          <w:sz w:val="24"/>
        </w:rPr>
      </w:pPr>
    </w:p>
    <w:p w14:paraId="3780F23C" w14:textId="77777777" w:rsidR="001C45D6" w:rsidRDefault="001C45D6">
      <w:pPr>
        <w:spacing w:after="200" w:line="276" w:lineRule="auto"/>
        <w:rPr>
          <w:sz w:val="24"/>
        </w:rPr>
      </w:pPr>
      <w:r>
        <w:rPr>
          <w:sz w:val="24"/>
        </w:rPr>
        <w:br w:type="page"/>
      </w:r>
    </w:p>
    <w:p w14:paraId="68D9B5B8" w14:textId="77777777" w:rsidR="001C45D6" w:rsidRDefault="001C45D6" w:rsidP="003751DC">
      <w:pPr>
        <w:rPr>
          <w:sz w:val="24"/>
        </w:rPr>
      </w:pPr>
    </w:p>
    <w:p w14:paraId="031D5074" w14:textId="77777777" w:rsidR="003751DC" w:rsidRPr="003751DC" w:rsidRDefault="003751DC" w:rsidP="00E6309B">
      <w:pPr>
        <w:jc w:val="center"/>
        <w:rPr>
          <w:b/>
          <w:sz w:val="24"/>
          <w:u w:val="single"/>
        </w:rPr>
      </w:pPr>
      <w:r w:rsidRPr="003751DC">
        <w:rPr>
          <w:b/>
          <w:sz w:val="24"/>
          <w:u w:val="single"/>
        </w:rPr>
        <w:t>SAMPLE INVITATION TO SEND TO CHURCH LEADERS, INVITING THEM TO A “COME AND SEE”</w:t>
      </w:r>
      <w:r w:rsidR="00E6309B">
        <w:rPr>
          <w:b/>
          <w:sz w:val="24"/>
          <w:u w:val="single"/>
        </w:rPr>
        <w:t xml:space="preserve"> – PLEASE SEND TO CHURCHES WITH A COPY OF THE “NEW BEGINNINGS” BROCHURE</w:t>
      </w:r>
      <w:r w:rsidRPr="003751DC">
        <w:rPr>
          <w:b/>
          <w:sz w:val="24"/>
          <w:u w:val="single"/>
        </w:rPr>
        <w:t>:</w:t>
      </w:r>
    </w:p>
    <w:p w14:paraId="16A4283E" w14:textId="77777777" w:rsidR="004710B4" w:rsidRDefault="004710B4" w:rsidP="001C45D6">
      <w:pPr>
        <w:rPr>
          <w:color w:val="FF0000"/>
          <w:sz w:val="24"/>
        </w:rPr>
      </w:pPr>
    </w:p>
    <w:p w14:paraId="32A88B8C" w14:textId="77777777" w:rsidR="004710B4" w:rsidRDefault="004710B4" w:rsidP="001C45D6">
      <w:pPr>
        <w:rPr>
          <w:color w:val="FF0000"/>
          <w:sz w:val="24"/>
        </w:rPr>
      </w:pPr>
    </w:p>
    <w:p w14:paraId="06FE4D1C" w14:textId="77777777" w:rsidR="004710B4" w:rsidRDefault="004710B4" w:rsidP="001C45D6">
      <w:pPr>
        <w:rPr>
          <w:color w:val="FF0000"/>
          <w:sz w:val="24"/>
        </w:rPr>
      </w:pPr>
    </w:p>
    <w:p w14:paraId="64E0D714" w14:textId="77777777"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Does your church feel stuck in “neutral”?  Are church offerings going down while costs keep going up?</w:t>
      </w:r>
    </w:p>
    <w:p w14:paraId="20A8050A" w14:textId="77777777" w:rsidR="006E72EE" w:rsidRDefault="006E72EE" w:rsidP="006E72E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8D62440" w14:textId="6CA8BC29"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You and other members of your church are invited to “Come and See” about the New Beginnings Assessment Service.   On ____date______, our region is hosting a co</w:t>
      </w:r>
      <w:r w:rsidR="00861833">
        <w:rPr>
          <w:rFonts w:ascii="Tahoma" w:hAnsi="Tahoma" w:cs="Tahoma"/>
          <w:sz w:val="26"/>
          <w:szCs w:val="26"/>
        </w:rPr>
        <w:t>nversation with Rev. David Schoen from our United Church of Christ ministry of Congregational Assessment, Support and Advancement</w:t>
      </w:r>
      <w:r>
        <w:rPr>
          <w:rFonts w:ascii="Tahoma" w:hAnsi="Tahoma" w:cs="Tahoma"/>
          <w:sz w:val="26"/>
          <w:szCs w:val="26"/>
        </w:rPr>
        <w:t>.</w:t>
      </w:r>
    </w:p>
    <w:p w14:paraId="7A39A05C" w14:textId="77777777"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 </w:t>
      </w:r>
    </w:p>
    <w:p w14:paraId="0FC9E5F5" w14:textId="7815E64B" w:rsidR="00E6309B" w:rsidRDefault="006E72EE" w:rsidP="006E72EE">
      <w:pPr>
        <w:widowControl w:val="0"/>
        <w:autoSpaceDE w:val="0"/>
        <w:autoSpaceDN w:val="0"/>
        <w:adjustRightInd w:val="0"/>
        <w:rPr>
          <w:rFonts w:ascii="Tahoma" w:hAnsi="Tahoma" w:cs="Tahoma"/>
          <w:b/>
          <w:bCs/>
          <w:sz w:val="26"/>
          <w:szCs w:val="26"/>
        </w:rPr>
      </w:pPr>
      <w:r>
        <w:rPr>
          <w:rFonts w:ascii="Tahoma" w:hAnsi="Tahoma" w:cs="Tahoma"/>
          <w:b/>
          <w:bCs/>
          <w:sz w:val="26"/>
          <w:szCs w:val="26"/>
        </w:rPr>
        <w:t>New Beginnings</w:t>
      </w:r>
      <w:r>
        <w:rPr>
          <w:rFonts w:ascii="Tahoma" w:hAnsi="Tahoma" w:cs="Tahoma"/>
          <w:sz w:val="26"/>
          <w:szCs w:val="26"/>
        </w:rPr>
        <w:t xml:space="preserve"> is an opportunity for your church to assess your options for ministry and make bold decisions for the future.   Over 150 churches nationwide have found help with New Beginnings.  While many congregations face tough questions about their survival and sustainability, many are also finding courage and support as they initiate a New Beginning.</w:t>
      </w:r>
      <w:r w:rsidR="00E6309B">
        <w:rPr>
          <w:rFonts w:ascii="Tahoma" w:hAnsi="Tahoma" w:cs="Tahoma"/>
          <w:sz w:val="26"/>
          <w:szCs w:val="26"/>
        </w:rPr>
        <w:t xml:space="preserve">  You can read more about this opportunity in the enclosed brochure and by visiting </w:t>
      </w:r>
      <w:r w:rsidR="00861833">
        <w:rPr>
          <w:rFonts w:ascii="Tahoma" w:hAnsi="Tahoma" w:cs="Tahoma"/>
          <w:bCs/>
          <w:color w:val="0000FF"/>
          <w:sz w:val="26"/>
          <w:szCs w:val="26"/>
          <w:u w:val="single" w:color="0000FF"/>
        </w:rPr>
        <w:t>www.ucc.org/new-beginnings</w:t>
      </w:r>
      <w:r w:rsidRPr="00E6309B">
        <w:rPr>
          <w:rFonts w:ascii="Tahoma" w:hAnsi="Tahoma" w:cs="Tahoma"/>
          <w:bCs/>
          <w:sz w:val="26"/>
          <w:szCs w:val="26"/>
        </w:rPr>
        <w:t>.  </w:t>
      </w:r>
      <w:r>
        <w:rPr>
          <w:rFonts w:ascii="Tahoma" w:hAnsi="Tahoma" w:cs="Tahoma"/>
          <w:b/>
          <w:bCs/>
          <w:sz w:val="26"/>
          <w:szCs w:val="26"/>
        </w:rPr>
        <w:t xml:space="preserve"> </w:t>
      </w:r>
    </w:p>
    <w:p w14:paraId="4F879748" w14:textId="77777777" w:rsidR="00E6309B" w:rsidRDefault="00E6309B" w:rsidP="006E72EE">
      <w:pPr>
        <w:widowControl w:val="0"/>
        <w:autoSpaceDE w:val="0"/>
        <w:autoSpaceDN w:val="0"/>
        <w:adjustRightInd w:val="0"/>
        <w:rPr>
          <w:rFonts w:ascii="Tahoma" w:hAnsi="Tahoma" w:cs="Tahoma"/>
          <w:b/>
          <w:bCs/>
          <w:sz w:val="26"/>
          <w:szCs w:val="26"/>
        </w:rPr>
      </w:pPr>
    </w:p>
    <w:p w14:paraId="1FC3969A" w14:textId="765C1BCB" w:rsidR="006E72EE" w:rsidRDefault="006E72EE" w:rsidP="006E72EE">
      <w:pPr>
        <w:widowControl w:val="0"/>
        <w:autoSpaceDE w:val="0"/>
        <w:autoSpaceDN w:val="0"/>
        <w:adjustRightInd w:val="0"/>
        <w:rPr>
          <w:rFonts w:ascii="Calibri" w:hAnsi="Calibri" w:cs="Calibri"/>
          <w:sz w:val="30"/>
          <w:szCs w:val="30"/>
        </w:rPr>
      </w:pPr>
      <w:r>
        <w:rPr>
          <w:rFonts w:ascii="Tahoma" w:hAnsi="Tahoma" w:cs="Tahoma"/>
          <w:b/>
          <w:bCs/>
          <w:sz w:val="26"/>
          <w:szCs w:val="26"/>
        </w:rPr>
        <w:t xml:space="preserve">You and others from your church are </w:t>
      </w:r>
      <w:r w:rsidR="00E6309B">
        <w:rPr>
          <w:rFonts w:ascii="Tahoma" w:hAnsi="Tahoma" w:cs="Tahoma"/>
          <w:b/>
          <w:bCs/>
          <w:sz w:val="26"/>
          <w:szCs w:val="26"/>
        </w:rPr>
        <w:t>invited</w:t>
      </w:r>
      <w:r w:rsidR="00861833">
        <w:rPr>
          <w:rFonts w:ascii="Tahoma" w:hAnsi="Tahoma" w:cs="Tahoma"/>
          <w:b/>
          <w:bCs/>
          <w:sz w:val="26"/>
          <w:szCs w:val="26"/>
        </w:rPr>
        <w:t xml:space="preserve"> to join David</w:t>
      </w:r>
      <w:r>
        <w:rPr>
          <w:rFonts w:ascii="Tahoma" w:hAnsi="Tahoma" w:cs="Tahoma"/>
          <w:b/>
          <w:bCs/>
          <w:sz w:val="26"/>
          <w:szCs w:val="26"/>
        </w:rPr>
        <w:t xml:space="preserve"> at the “Come and See” event </w:t>
      </w:r>
      <w:r w:rsidR="00E6309B">
        <w:rPr>
          <w:rFonts w:ascii="Tahoma" w:hAnsi="Tahoma" w:cs="Tahoma"/>
          <w:b/>
          <w:bCs/>
          <w:sz w:val="26"/>
          <w:szCs w:val="26"/>
        </w:rPr>
        <w:t>at __</w:t>
      </w:r>
      <w:r w:rsidR="00E6309B" w:rsidRPr="00E6309B">
        <w:rPr>
          <w:rFonts w:ascii="Tahoma" w:hAnsi="Tahoma" w:cs="Tahoma"/>
          <w:b/>
          <w:bCs/>
          <w:sz w:val="26"/>
          <w:szCs w:val="26"/>
          <w:u w:val="single"/>
        </w:rPr>
        <w:t>time</w:t>
      </w:r>
      <w:r w:rsidR="00E6309B">
        <w:rPr>
          <w:rFonts w:ascii="Tahoma" w:hAnsi="Tahoma" w:cs="Tahoma"/>
          <w:b/>
          <w:bCs/>
          <w:sz w:val="26"/>
          <w:szCs w:val="26"/>
        </w:rPr>
        <w:t xml:space="preserve">__ </w:t>
      </w:r>
      <w:r>
        <w:rPr>
          <w:rFonts w:ascii="Tahoma" w:hAnsi="Tahoma" w:cs="Tahoma"/>
          <w:b/>
          <w:bCs/>
          <w:sz w:val="26"/>
          <w:szCs w:val="26"/>
        </w:rPr>
        <w:t xml:space="preserve">on </w:t>
      </w:r>
      <w:r w:rsidR="00E6309B">
        <w:rPr>
          <w:rFonts w:ascii="Tahoma" w:hAnsi="Tahoma" w:cs="Tahoma"/>
          <w:b/>
          <w:bCs/>
          <w:sz w:val="26"/>
          <w:szCs w:val="26"/>
        </w:rPr>
        <w:t>__</w:t>
      </w:r>
      <w:r w:rsidR="00E6309B" w:rsidRPr="00E6309B">
        <w:rPr>
          <w:rFonts w:ascii="Tahoma" w:hAnsi="Tahoma" w:cs="Tahoma"/>
          <w:b/>
          <w:bCs/>
          <w:sz w:val="26"/>
          <w:szCs w:val="26"/>
          <w:u w:val="single"/>
        </w:rPr>
        <w:t>date</w:t>
      </w:r>
      <w:r w:rsidR="00E6309B">
        <w:rPr>
          <w:rFonts w:ascii="Tahoma" w:hAnsi="Tahoma" w:cs="Tahoma"/>
          <w:b/>
          <w:bCs/>
          <w:sz w:val="26"/>
          <w:szCs w:val="26"/>
        </w:rPr>
        <w:t>___.   The event will be held at __</w:t>
      </w:r>
      <w:r w:rsidR="00E6309B" w:rsidRPr="00E6309B">
        <w:rPr>
          <w:rFonts w:ascii="Tahoma" w:hAnsi="Tahoma" w:cs="Tahoma"/>
          <w:b/>
          <w:bCs/>
          <w:sz w:val="26"/>
          <w:szCs w:val="26"/>
          <w:u w:val="single"/>
        </w:rPr>
        <w:t>location</w:t>
      </w:r>
      <w:r w:rsidR="00E6309B">
        <w:rPr>
          <w:rFonts w:ascii="Tahoma" w:hAnsi="Tahoma" w:cs="Tahoma"/>
          <w:b/>
          <w:bCs/>
          <w:sz w:val="26"/>
          <w:szCs w:val="26"/>
        </w:rPr>
        <w:t xml:space="preserve">___.  </w:t>
      </w:r>
      <w:r>
        <w:rPr>
          <w:rFonts w:ascii="Tahoma" w:hAnsi="Tahoma" w:cs="Tahoma"/>
          <w:b/>
          <w:bCs/>
          <w:sz w:val="26"/>
          <w:szCs w:val="26"/>
        </w:rPr>
        <w:t>So we can prepare for your c</w:t>
      </w:r>
      <w:r w:rsidR="00861833">
        <w:rPr>
          <w:rFonts w:ascii="Tahoma" w:hAnsi="Tahoma" w:cs="Tahoma"/>
          <w:b/>
          <w:bCs/>
          <w:sz w:val="26"/>
          <w:szCs w:val="26"/>
        </w:rPr>
        <w:t>hurch, please notify (conference contact at (email address) or (telephone #)</w:t>
      </w:r>
      <w:r>
        <w:rPr>
          <w:rFonts w:ascii="Tahoma" w:hAnsi="Tahoma" w:cs="Tahoma"/>
          <w:b/>
          <w:bCs/>
          <w:sz w:val="26"/>
          <w:szCs w:val="26"/>
        </w:rPr>
        <w:t xml:space="preserve"> to RSVP on behalf of your church.   If you are interested but unab</w:t>
      </w:r>
      <w:r w:rsidR="00861833">
        <w:rPr>
          <w:rFonts w:ascii="Tahoma" w:hAnsi="Tahoma" w:cs="Tahoma"/>
          <w:b/>
          <w:bCs/>
          <w:sz w:val="26"/>
          <w:szCs w:val="26"/>
        </w:rPr>
        <w:t>le to attend, please let (conference contact)</w:t>
      </w:r>
      <w:r>
        <w:rPr>
          <w:rFonts w:ascii="Tahoma" w:hAnsi="Tahoma" w:cs="Tahoma"/>
          <w:b/>
          <w:bCs/>
          <w:sz w:val="26"/>
          <w:szCs w:val="26"/>
        </w:rPr>
        <w:t xml:space="preserve"> know of your congregation’s interest.</w:t>
      </w:r>
    </w:p>
    <w:p w14:paraId="2D754593" w14:textId="77777777"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 </w:t>
      </w:r>
    </w:p>
    <w:p w14:paraId="06FAD1A7" w14:textId="7BED2FC5"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This event requires no cost or commitment on your part - it is a time to "come and see" if this might be something good for your church!  The consultations will be scheduled to take place later this year.   While there is a consult</w:t>
      </w:r>
      <w:r w:rsidR="00861833">
        <w:rPr>
          <w:rFonts w:ascii="Tahoma" w:hAnsi="Tahoma" w:cs="Tahoma"/>
          <w:sz w:val="26"/>
          <w:szCs w:val="26"/>
        </w:rPr>
        <w:t>ation fee for this program, CASA/HOPE</w:t>
      </w:r>
      <w:r>
        <w:rPr>
          <w:rFonts w:ascii="Tahoma" w:hAnsi="Tahoma" w:cs="Tahoma"/>
          <w:sz w:val="26"/>
          <w:szCs w:val="26"/>
        </w:rPr>
        <w:t xml:space="preserve"> Partnership </w:t>
      </w:r>
      <w:r w:rsidR="00861833">
        <w:rPr>
          <w:rFonts w:ascii="Tahoma" w:hAnsi="Tahoma" w:cs="Tahoma"/>
          <w:sz w:val="26"/>
          <w:szCs w:val="26"/>
        </w:rPr>
        <w:t xml:space="preserve">and/or (your conference name) </w:t>
      </w:r>
      <w:r>
        <w:rPr>
          <w:rFonts w:ascii="Tahoma" w:hAnsi="Tahoma" w:cs="Tahoma"/>
          <w:sz w:val="26"/>
          <w:szCs w:val="26"/>
        </w:rPr>
        <w:t>can also help with fundraising to make this service more affordable for your congregation. </w:t>
      </w:r>
    </w:p>
    <w:p w14:paraId="5F499E73" w14:textId="77777777"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 </w:t>
      </w:r>
    </w:p>
    <w:p w14:paraId="2650971E" w14:textId="77777777" w:rsidR="006E72EE" w:rsidRDefault="006E72EE" w:rsidP="006E72EE">
      <w:pPr>
        <w:widowControl w:val="0"/>
        <w:autoSpaceDE w:val="0"/>
        <w:autoSpaceDN w:val="0"/>
        <w:adjustRightInd w:val="0"/>
        <w:rPr>
          <w:rFonts w:ascii="Calibri" w:hAnsi="Calibri" w:cs="Calibri"/>
          <w:sz w:val="30"/>
          <w:szCs w:val="30"/>
        </w:rPr>
      </w:pPr>
      <w:r>
        <w:rPr>
          <w:rFonts w:ascii="Tahoma" w:hAnsi="Tahoma" w:cs="Tahoma"/>
          <w:sz w:val="26"/>
          <w:szCs w:val="26"/>
        </w:rPr>
        <w:t>We are looking forward to several congregations in our region participating in this New Beginnings cluster.  I hope your church will consider this important opportunity!</w:t>
      </w:r>
    </w:p>
    <w:p w14:paraId="7CC21E9B" w14:textId="77777777" w:rsidR="00F92BD7" w:rsidRPr="003751DC" w:rsidRDefault="006E72EE" w:rsidP="00E6309B">
      <w:pPr>
        <w:widowControl w:val="0"/>
        <w:autoSpaceDE w:val="0"/>
        <w:autoSpaceDN w:val="0"/>
        <w:adjustRightInd w:val="0"/>
        <w:rPr>
          <w:color w:val="FF0000"/>
          <w:sz w:val="24"/>
        </w:rPr>
      </w:pPr>
      <w:r>
        <w:rPr>
          <w:rFonts w:ascii="Tahoma" w:hAnsi="Tahoma" w:cs="Tahoma"/>
          <w:sz w:val="26"/>
          <w:szCs w:val="26"/>
        </w:rPr>
        <w:t> </w:t>
      </w:r>
    </w:p>
    <w:sectPr w:rsidR="00F92BD7" w:rsidRPr="0037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75F"/>
    <w:multiLevelType w:val="multilevel"/>
    <w:tmpl w:val="9C2A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793FC8"/>
    <w:multiLevelType w:val="hybridMultilevel"/>
    <w:tmpl w:val="143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06CB1"/>
    <w:multiLevelType w:val="hybridMultilevel"/>
    <w:tmpl w:val="7728C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7425F3"/>
    <w:multiLevelType w:val="multilevel"/>
    <w:tmpl w:val="1394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E7"/>
    <w:rsid w:val="001C45D6"/>
    <w:rsid w:val="003751DC"/>
    <w:rsid w:val="004710B4"/>
    <w:rsid w:val="0047424F"/>
    <w:rsid w:val="005405E7"/>
    <w:rsid w:val="0055553C"/>
    <w:rsid w:val="006456A1"/>
    <w:rsid w:val="006E72EE"/>
    <w:rsid w:val="00861833"/>
    <w:rsid w:val="00980B48"/>
    <w:rsid w:val="00A967C6"/>
    <w:rsid w:val="00C278E6"/>
    <w:rsid w:val="00CA534F"/>
    <w:rsid w:val="00E6309B"/>
    <w:rsid w:val="00E852E8"/>
    <w:rsid w:val="00F9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4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8E6"/>
    <w:rPr>
      <w:color w:val="0000FF" w:themeColor="hyperlink"/>
      <w:u w:val="single"/>
    </w:rPr>
  </w:style>
  <w:style w:type="paragraph" w:styleId="ListParagraph">
    <w:name w:val="List Paragraph"/>
    <w:basedOn w:val="Normal"/>
    <w:uiPriority w:val="34"/>
    <w:qFormat/>
    <w:rsid w:val="00C278E6"/>
    <w:pPr>
      <w:ind w:left="720"/>
    </w:pPr>
  </w:style>
  <w:style w:type="character" w:styleId="Emphasis">
    <w:name w:val="Emphasis"/>
    <w:basedOn w:val="DefaultParagraphFont"/>
    <w:uiPriority w:val="20"/>
    <w:qFormat/>
    <w:rsid w:val="001C45D6"/>
    <w:rPr>
      <w:i/>
      <w:iCs/>
    </w:rPr>
  </w:style>
  <w:style w:type="character" w:styleId="Strong">
    <w:name w:val="Strong"/>
    <w:basedOn w:val="DefaultParagraphFont"/>
    <w:uiPriority w:val="22"/>
    <w:qFormat/>
    <w:rsid w:val="001C45D6"/>
    <w:rPr>
      <w:b/>
      <w:bCs/>
    </w:rPr>
  </w:style>
  <w:style w:type="paragraph" w:styleId="BalloonText">
    <w:name w:val="Balloon Text"/>
    <w:basedOn w:val="Normal"/>
    <w:link w:val="BalloonTextChar"/>
    <w:uiPriority w:val="99"/>
    <w:semiHidden/>
    <w:unhideWhenUsed/>
    <w:rsid w:val="00861833"/>
    <w:rPr>
      <w:rFonts w:ascii="Tahoma" w:hAnsi="Tahoma" w:cs="Tahoma"/>
      <w:sz w:val="16"/>
      <w:szCs w:val="16"/>
    </w:rPr>
  </w:style>
  <w:style w:type="character" w:customStyle="1" w:styleId="BalloonTextChar">
    <w:name w:val="Balloon Text Char"/>
    <w:basedOn w:val="DefaultParagraphFont"/>
    <w:link w:val="BalloonText"/>
    <w:uiPriority w:val="99"/>
    <w:semiHidden/>
    <w:rsid w:val="00861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8E6"/>
    <w:rPr>
      <w:color w:val="0000FF" w:themeColor="hyperlink"/>
      <w:u w:val="single"/>
    </w:rPr>
  </w:style>
  <w:style w:type="paragraph" w:styleId="ListParagraph">
    <w:name w:val="List Paragraph"/>
    <w:basedOn w:val="Normal"/>
    <w:uiPriority w:val="34"/>
    <w:qFormat/>
    <w:rsid w:val="00C278E6"/>
    <w:pPr>
      <w:ind w:left="720"/>
    </w:pPr>
  </w:style>
  <w:style w:type="character" w:styleId="Emphasis">
    <w:name w:val="Emphasis"/>
    <w:basedOn w:val="DefaultParagraphFont"/>
    <w:uiPriority w:val="20"/>
    <w:qFormat/>
    <w:rsid w:val="001C45D6"/>
    <w:rPr>
      <w:i/>
      <w:iCs/>
    </w:rPr>
  </w:style>
  <w:style w:type="character" w:styleId="Strong">
    <w:name w:val="Strong"/>
    <w:basedOn w:val="DefaultParagraphFont"/>
    <w:uiPriority w:val="22"/>
    <w:qFormat/>
    <w:rsid w:val="001C45D6"/>
    <w:rPr>
      <w:b/>
      <w:bCs/>
    </w:rPr>
  </w:style>
  <w:style w:type="paragraph" w:styleId="BalloonText">
    <w:name w:val="Balloon Text"/>
    <w:basedOn w:val="Normal"/>
    <w:link w:val="BalloonTextChar"/>
    <w:uiPriority w:val="99"/>
    <w:semiHidden/>
    <w:unhideWhenUsed/>
    <w:rsid w:val="00861833"/>
    <w:rPr>
      <w:rFonts w:ascii="Tahoma" w:hAnsi="Tahoma" w:cs="Tahoma"/>
      <w:sz w:val="16"/>
      <w:szCs w:val="16"/>
    </w:rPr>
  </w:style>
  <w:style w:type="character" w:customStyle="1" w:styleId="BalloonTextChar">
    <w:name w:val="Balloon Text Char"/>
    <w:basedOn w:val="DefaultParagraphFont"/>
    <w:link w:val="BalloonText"/>
    <w:uiPriority w:val="99"/>
    <w:semiHidden/>
    <w:rsid w:val="00861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4424">
      <w:bodyDiv w:val="1"/>
      <w:marLeft w:val="0"/>
      <w:marRight w:val="0"/>
      <w:marTop w:val="0"/>
      <w:marBottom w:val="0"/>
      <w:divBdr>
        <w:top w:val="none" w:sz="0" w:space="0" w:color="auto"/>
        <w:left w:val="none" w:sz="0" w:space="0" w:color="auto"/>
        <w:bottom w:val="none" w:sz="0" w:space="0" w:color="auto"/>
        <w:right w:val="none" w:sz="0" w:space="0" w:color="auto"/>
      </w:divBdr>
    </w:div>
    <w:div w:id="1556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c.org/new-begin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Rosine</dc:creator>
  <cp:lastModifiedBy>David Schoen</cp:lastModifiedBy>
  <cp:revision>6</cp:revision>
  <cp:lastPrinted>2011-02-03T21:00:00Z</cp:lastPrinted>
  <dcterms:created xsi:type="dcterms:W3CDTF">2013-12-08T17:27:00Z</dcterms:created>
  <dcterms:modified xsi:type="dcterms:W3CDTF">2013-12-12T16:05:00Z</dcterms:modified>
</cp:coreProperties>
</file>